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B5B" w:rsidRDefault="00984B5B" w:rsidP="00D73863">
      <w:pPr>
        <w:tabs>
          <w:tab w:val="left" w:pos="7200"/>
        </w:tabs>
        <w:spacing w:line="480" w:lineRule="auto"/>
        <w:jc w:val="center"/>
        <w:rPr>
          <w:rFonts w:ascii="Times New Roman" w:hAnsi="Times New Roman" w:cs="Times New Roman"/>
          <w:sz w:val="24"/>
          <w:szCs w:val="24"/>
        </w:rPr>
      </w:pPr>
    </w:p>
    <w:p w:rsidR="001579E7" w:rsidRPr="001579E7" w:rsidRDefault="001579E7" w:rsidP="00D73863">
      <w:pPr>
        <w:tabs>
          <w:tab w:val="left" w:pos="7200"/>
        </w:tabs>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1579E7" w:rsidRPr="001579E7" w:rsidRDefault="00A20FAD" w:rsidP="001579E7">
      <w:pPr>
        <w:spacing w:line="480" w:lineRule="auto"/>
        <w:jc w:val="center"/>
        <w:rPr>
          <w:rFonts w:ascii="Times New Roman" w:hAnsi="Times New Roman" w:cs="Times New Roman"/>
          <w:b/>
          <w:sz w:val="24"/>
          <w:szCs w:val="24"/>
        </w:rPr>
      </w:pPr>
      <w:r w:rsidRPr="001579E7">
        <w:rPr>
          <w:rFonts w:ascii="Times New Roman" w:hAnsi="Times New Roman" w:cs="Times New Roman"/>
          <w:color w:val="222222"/>
          <w:sz w:val="24"/>
          <w:szCs w:val="24"/>
          <w:shd w:val="clear" w:color="auto" w:fill="FFFFFF"/>
        </w:rPr>
        <w:t>Health Promotion, Chronic and Acute Illness</w:t>
      </w:r>
    </w:p>
    <w:p w:rsidR="00984B5B" w:rsidRPr="001579E7" w:rsidRDefault="00A20FAD" w:rsidP="00D73863">
      <w:pPr>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Student’s Name</w:t>
      </w:r>
    </w:p>
    <w:p w:rsidR="00984B5B" w:rsidRPr="001579E7" w:rsidRDefault="00A20FAD" w:rsidP="00D73863">
      <w:pPr>
        <w:tabs>
          <w:tab w:val="center" w:pos="4680"/>
          <w:tab w:val="left" w:pos="6645"/>
          <w:tab w:val="left" w:pos="7695"/>
        </w:tabs>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Instructor’s Name</w:t>
      </w:r>
    </w:p>
    <w:p w:rsidR="001579E7" w:rsidRPr="001579E7" w:rsidRDefault="00A20FAD" w:rsidP="00D73863">
      <w:pPr>
        <w:tabs>
          <w:tab w:val="center" w:pos="4680"/>
          <w:tab w:val="left" w:pos="6645"/>
          <w:tab w:val="left" w:pos="7695"/>
        </w:tabs>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Date</w:t>
      </w:r>
    </w:p>
    <w:p w:rsidR="001579E7" w:rsidRPr="001579E7" w:rsidRDefault="001579E7" w:rsidP="00D73863">
      <w:pPr>
        <w:tabs>
          <w:tab w:val="center" w:pos="4680"/>
          <w:tab w:val="left" w:pos="6645"/>
          <w:tab w:val="left" w:pos="7695"/>
        </w:tabs>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jc w:val="center"/>
        <w:rPr>
          <w:rFonts w:ascii="Times New Roman" w:hAnsi="Times New Roman" w:cs="Times New Roman"/>
          <w:sz w:val="24"/>
          <w:szCs w:val="24"/>
        </w:rPr>
      </w:pPr>
    </w:p>
    <w:p w:rsidR="00984B5B" w:rsidRPr="001579E7" w:rsidRDefault="00984B5B" w:rsidP="00D73863">
      <w:pPr>
        <w:spacing w:line="480" w:lineRule="auto"/>
        <w:rPr>
          <w:rFonts w:ascii="Times New Roman" w:hAnsi="Times New Roman" w:cs="Times New Roman"/>
          <w:sz w:val="24"/>
          <w:szCs w:val="24"/>
        </w:rPr>
      </w:pPr>
    </w:p>
    <w:p w:rsidR="001579E7" w:rsidRDefault="00A20FAD">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579E7" w:rsidRPr="001579E7" w:rsidRDefault="00A20FAD" w:rsidP="001579E7">
      <w:pPr>
        <w:spacing w:line="480" w:lineRule="auto"/>
        <w:jc w:val="center"/>
        <w:rPr>
          <w:rFonts w:ascii="Times New Roman" w:hAnsi="Times New Roman" w:cs="Times New Roman"/>
          <w:b/>
          <w:sz w:val="24"/>
          <w:szCs w:val="24"/>
        </w:rPr>
      </w:pPr>
      <w:r w:rsidRPr="001579E7">
        <w:rPr>
          <w:rFonts w:ascii="Times New Roman" w:hAnsi="Times New Roman" w:cs="Times New Roman"/>
          <w:color w:val="222222"/>
          <w:sz w:val="24"/>
          <w:szCs w:val="24"/>
          <w:shd w:val="clear" w:color="auto" w:fill="FFFFFF"/>
        </w:rPr>
        <w:lastRenderedPageBreak/>
        <w:t>Health Promotion, Chronic and Acute Illness</w:t>
      </w:r>
    </w:p>
    <w:p w:rsidR="008E1B8C" w:rsidRPr="001579E7" w:rsidRDefault="00712D0D" w:rsidP="00D738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acute and </w:t>
      </w:r>
      <w:r w:rsidR="00A20FAD" w:rsidRPr="001579E7">
        <w:rPr>
          <w:rFonts w:ascii="Times New Roman" w:hAnsi="Times New Roman" w:cs="Times New Roman"/>
          <w:sz w:val="24"/>
          <w:szCs w:val="24"/>
        </w:rPr>
        <w:t>chronic</w:t>
      </w:r>
      <w:r>
        <w:rPr>
          <w:rFonts w:ascii="Times New Roman" w:hAnsi="Times New Roman" w:cs="Times New Roman"/>
          <w:sz w:val="24"/>
          <w:szCs w:val="24"/>
        </w:rPr>
        <w:t xml:space="preserve"> illnesses are common among women</w:t>
      </w:r>
      <w:r w:rsidR="00A20FAD" w:rsidRPr="001579E7">
        <w:rPr>
          <w:rFonts w:ascii="Times New Roman" w:hAnsi="Times New Roman" w:cs="Times New Roman"/>
          <w:sz w:val="24"/>
          <w:szCs w:val="24"/>
        </w:rPr>
        <w:t xml:space="preserve">. An acute illness is one which is contacted suddenly </w:t>
      </w:r>
      <w:r w:rsidR="00A20FAD" w:rsidRPr="001579E7">
        <w:rPr>
          <w:rFonts w:ascii="Times New Roman" w:hAnsi="Times New Roman" w:cs="Times New Roman"/>
          <w:sz w:val="24"/>
          <w:szCs w:val="24"/>
        </w:rPr>
        <w:t>and is easily diagnosed by the healthcare provider. It is keynoting that acute conditions tend to resolve quickly with minimum or no medical treatment. However, in some situations, an acute illness may turn out to be severe and can easily impair one's norm</w:t>
      </w:r>
      <w:r w:rsidR="00A20FAD" w:rsidRPr="001579E7">
        <w:rPr>
          <w:rFonts w:ascii="Times New Roman" w:hAnsi="Times New Roman" w:cs="Times New Roman"/>
          <w:sz w:val="24"/>
          <w:szCs w:val="24"/>
        </w:rPr>
        <w:t>al functioning. On the other side, chronic illnesses are not easy to manage and treat; in most cases, these conditions come on slowly and tend to develop steadily. Also, chronic diseases are common in that they have a slow progression, which takes place ov</w:t>
      </w:r>
      <w:r w:rsidR="00A20FAD" w:rsidRPr="001579E7">
        <w:rPr>
          <w:rFonts w:ascii="Times New Roman" w:hAnsi="Times New Roman" w:cs="Times New Roman"/>
          <w:sz w:val="24"/>
          <w:szCs w:val="24"/>
        </w:rPr>
        <w:t xml:space="preserve">er time, and they are long-lasting. Women are exposed to both acute and chronic illnesses. The literature will use bacterial </w:t>
      </w:r>
      <w:proofErr w:type="spellStart"/>
      <w:r w:rsidR="00A20FAD" w:rsidRPr="001579E7">
        <w:rPr>
          <w:rFonts w:ascii="Times New Roman" w:hAnsi="Times New Roman" w:cs="Times New Roman"/>
          <w:sz w:val="24"/>
          <w:szCs w:val="24"/>
        </w:rPr>
        <w:t>vaginosis</w:t>
      </w:r>
      <w:proofErr w:type="spellEnd"/>
      <w:r w:rsidR="00A20FAD" w:rsidRPr="001579E7">
        <w:rPr>
          <w:rFonts w:ascii="Times New Roman" w:hAnsi="Times New Roman" w:cs="Times New Roman"/>
          <w:sz w:val="24"/>
          <w:szCs w:val="24"/>
        </w:rPr>
        <w:t xml:space="preserve"> and breast cancer to evaluate and understan</w:t>
      </w:r>
      <w:r w:rsidR="00356BEC">
        <w:rPr>
          <w:rFonts w:ascii="Times New Roman" w:hAnsi="Times New Roman" w:cs="Times New Roman"/>
          <w:sz w:val="24"/>
          <w:szCs w:val="24"/>
        </w:rPr>
        <w:t xml:space="preserve">d health promotions, screening and diagnosis of the </w:t>
      </w:r>
      <w:r w:rsidR="00A20FAD" w:rsidRPr="001579E7">
        <w:rPr>
          <w:rFonts w:ascii="Times New Roman" w:hAnsi="Times New Roman" w:cs="Times New Roman"/>
          <w:sz w:val="24"/>
          <w:szCs w:val="24"/>
        </w:rPr>
        <w:t xml:space="preserve">acute and chronic </w:t>
      </w:r>
      <w:r w:rsidR="00356BEC">
        <w:rPr>
          <w:rFonts w:ascii="Times New Roman" w:hAnsi="Times New Roman" w:cs="Times New Roman"/>
          <w:sz w:val="24"/>
          <w:szCs w:val="24"/>
        </w:rPr>
        <w:t>diseases which are prevalent</w:t>
      </w:r>
      <w:r w:rsidR="00A20FAD" w:rsidRPr="001579E7">
        <w:rPr>
          <w:rFonts w:ascii="Times New Roman" w:hAnsi="Times New Roman" w:cs="Times New Roman"/>
          <w:sz w:val="24"/>
          <w:szCs w:val="24"/>
        </w:rPr>
        <w:t xml:space="preserve"> among women.</w:t>
      </w:r>
    </w:p>
    <w:p w:rsidR="008E1B8C" w:rsidRPr="001579E7" w:rsidRDefault="00A20FAD" w:rsidP="00D73863">
      <w:pPr>
        <w:spacing w:line="480" w:lineRule="auto"/>
        <w:jc w:val="center"/>
        <w:rPr>
          <w:rFonts w:ascii="Times New Roman" w:hAnsi="Times New Roman" w:cs="Times New Roman"/>
          <w:b/>
          <w:sz w:val="24"/>
          <w:szCs w:val="24"/>
        </w:rPr>
      </w:pPr>
      <w:r w:rsidRPr="001579E7">
        <w:rPr>
          <w:rFonts w:ascii="Times New Roman" w:hAnsi="Times New Roman" w:cs="Times New Roman"/>
          <w:b/>
          <w:sz w:val="24"/>
          <w:szCs w:val="24"/>
        </w:rPr>
        <w:t>Selection of Illnesses</w:t>
      </w:r>
    </w:p>
    <w:p w:rsidR="00192E9D"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t xml:space="preserve">Bacterial </w:t>
      </w:r>
      <w:proofErr w:type="spellStart"/>
      <w:r w:rsidRPr="001579E7">
        <w:rPr>
          <w:rFonts w:ascii="Times New Roman" w:hAnsi="Times New Roman" w:cs="Times New Roman"/>
          <w:b/>
          <w:sz w:val="24"/>
          <w:szCs w:val="24"/>
        </w:rPr>
        <w:t>vaginosis</w:t>
      </w:r>
      <w:proofErr w:type="spellEnd"/>
      <w:r w:rsidRPr="001579E7">
        <w:rPr>
          <w:rFonts w:ascii="Times New Roman" w:hAnsi="Times New Roman" w:cs="Times New Roman"/>
          <w:b/>
          <w:sz w:val="24"/>
          <w:szCs w:val="24"/>
        </w:rPr>
        <w:t xml:space="preserve"> (acute)</w:t>
      </w:r>
    </w:p>
    <w:p w:rsidR="008E1B8C" w:rsidRPr="001579E7" w:rsidRDefault="00A20FAD" w:rsidP="00D73863">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This is the inflammation or irritation of the vagina and is likely to cause itching and discharge. This condition is highly common and usually easy to treat. Additionally, the irritation of the vagina mainly takes place when the bacteria present in the vag</w:t>
      </w:r>
      <w:r w:rsidRPr="001579E7">
        <w:rPr>
          <w:rFonts w:ascii="Times New Roman" w:hAnsi="Times New Roman" w:cs="Times New Roman"/>
          <w:sz w:val="24"/>
          <w:szCs w:val="24"/>
        </w:rPr>
        <w:t xml:space="preserve">ina changes. Some of the common symptoms of vaginitis include painful sexual intercourse, foul odor, and discharge, among others.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may be attributed to overgrowing of the present in the vagina. It can also be caused by anything else that</w:t>
      </w:r>
      <w:r w:rsidRPr="001579E7">
        <w:rPr>
          <w:rFonts w:ascii="Times New Roman" w:hAnsi="Times New Roman" w:cs="Times New Roman"/>
          <w:sz w:val="24"/>
          <w:szCs w:val="24"/>
        </w:rPr>
        <w:t xml:space="preserve"> changes the pH of the vagina; this may interfere with the level of the bacteria. Numerous risk factors are linked with vaginitis. These may include lack of enough lactobacilli bacteria, having multiple sex partners and douching. </w:t>
      </w:r>
      <w:r w:rsidR="00B25B72" w:rsidRPr="001579E7">
        <w:rPr>
          <w:rFonts w:ascii="Times New Roman" w:hAnsi="Times New Roman" w:cs="Times New Roman"/>
          <w:sz w:val="24"/>
          <w:szCs w:val="24"/>
        </w:rPr>
        <w:t xml:space="preserve">Centers for </w:t>
      </w:r>
      <w:r w:rsidR="00B25B72">
        <w:rPr>
          <w:rFonts w:ascii="Times New Roman" w:hAnsi="Times New Roman" w:cs="Times New Roman"/>
          <w:sz w:val="24"/>
          <w:szCs w:val="24"/>
        </w:rPr>
        <w:t>Disease Control and Prevention (</w:t>
      </w:r>
      <w:r w:rsidR="00B25B72" w:rsidRPr="001579E7">
        <w:rPr>
          <w:rFonts w:ascii="Times New Roman" w:hAnsi="Times New Roman" w:cs="Times New Roman"/>
          <w:sz w:val="24"/>
          <w:szCs w:val="24"/>
        </w:rPr>
        <w:t>2015</w:t>
      </w:r>
      <w:r w:rsidR="009677D0">
        <w:rPr>
          <w:rFonts w:ascii="Times New Roman" w:hAnsi="Times New Roman" w:cs="Times New Roman"/>
          <w:sz w:val="24"/>
          <w:szCs w:val="24"/>
        </w:rPr>
        <w:t>)</w:t>
      </w:r>
      <w:r w:rsidR="00B25B72">
        <w:rPr>
          <w:rFonts w:ascii="Times New Roman" w:hAnsi="Times New Roman" w:cs="Times New Roman"/>
          <w:sz w:val="24"/>
          <w:szCs w:val="24"/>
        </w:rPr>
        <w:t xml:space="preserve"> approximates</w:t>
      </w:r>
      <w:r w:rsidR="005561F9">
        <w:rPr>
          <w:rFonts w:ascii="Times New Roman" w:hAnsi="Times New Roman" w:cs="Times New Roman"/>
          <w:sz w:val="24"/>
          <w:szCs w:val="24"/>
        </w:rPr>
        <w:t xml:space="preserve"> that about</w:t>
      </w:r>
      <w:r w:rsidRPr="001579E7">
        <w:rPr>
          <w:rFonts w:ascii="Times New Roman" w:hAnsi="Times New Roman" w:cs="Times New Roman"/>
          <w:sz w:val="24"/>
          <w:szCs w:val="24"/>
        </w:rPr>
        <w:t xml:space="preserve"> 21 million women in the United States </w:t>
      </w:r>
      <w:r w:rsidRPr="001579E7">
        <w:rPr>
          <w:rFonts w:ascii="Times New Roman" w:hAnsi="Times New Roman" w:cs="Times New Roman"/>
          <w:sz w:val="24"/>
          <w:szCs w:val="24"/>
        </w:rPr>
        <w:lastRenderedPageBreak/>
        <w:t>from ages 14 to 41 have been diag</w:t>
      </w:r>
      <w:r w:rsidR="00B25B72">
        <w:rPr>
          <w:rFonts w:ascii="Times New Roman" w:hAnsi="Times New Roman" w:cs="Times New Roman"/>
          <w:sz w:val="24"/>
          <w:szCs w:val="24"/>
        </w:rPr>
        <w:t xml:space="preserve">nosed with bacterial </w:t>
      </w:r>
      <w:proofErr w:type="spellStart"/>
      <w:r w:rsidR="00B25B72">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The prevalence of </w:t>
      </w:r>
      <w:r w:rsidR="00196E64">
        <w:rPr>
          <w:rFonts w:ascii="Times New Roman" w:hAnsi="Times New Roman" w:cs="Times New Roman"/>
          <w:sz w:val="24"/>
          <w:szCs w:val="24"/>
        </w:rPr>
        <w:t>this illness</w:t>
      </w:r>
      <w:r w:rsidRPr="001579E7">
        <w:rPr>
          <w:rFonts w:ascii="Times New Roman" w:hAnsi="Times New Roman" w:cs="Times New Roman"/>
          <w:sz w:val="24"/>
          <w:szCs w:val="24"/>
        </w:rPr>
        <w:t xml:space="preserve"> tends to increase based on one’s number of sexual partners. It is also ess</w:t>
      </w:r>
      <w:r w:rsidRPr="001579E7">
        <w:rPr>
          <w:rFonts w:ascii="Times New Roman" w:hAnsi="Times New Roman" w:cs="Times New Roman"/>
          <w:sz w:val="24"/>
          <w:szCs w:val="24"/>
        </w:rPr>
        <w:t xml:space="preserve">ential to note that the rates of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are high among African Americans and Mexican Americans as compared to </w:t>
      </w:r>
      <w:r w:rsidR="00AD52F0">
        <w:rPr>
          <w:rFonts w:ascii="Times New Roman" w:hAnsi="Times New Roman" w:cs="Times New Roman"/>
          <w:sz w:val="24"/>
          <w:szCs w:val="24"/>
        </w:rPr>
        <w:t xml:space="preserve">their counterparts </w:t>
      </w:r>
      <w:r w:rsidRPr="001579E7">
        <w:rPr>
          <w:rFonts w:ascii="Times New Roman" w:hAnsi="Times New Roman" w:cs="Times New Roman"/>
          <w:sz w:val="24"/>
          <w:szCs w:val="24"/>
        </w:rPr>
        <w:t xml:space="preserve">white women (Centers for Disease Control and Prevention, 2015). Understanding the widespread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m</w:t>
      </w:r>
      <w:r w:rsidRPr="001579E7">
        <w:rPr>
          <w:rFonts w:ascii="Times New Roman" w:hAnsi="Times New Roman" w:cs="Times New Roman"/>
          <w:sz w:val="24"/>
          <w:szCs w:val="24"/>
        </w:rPr>
        <w:t>ay help in understanding the different causes of this condition and the various risk factors associated with it.</w:t>
      </w:r>
    </w:p>
    <w:p w:rsidR="00A45AC2"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t>Breast cancer (chronic)</w:t>
      </w:r>
    </w:p>
    <w:p w:rsidR="008E1B8C" w:rsidRPr="001579E7" w:rsidRDefault="00A20FAD" w:rsidP="008C7B35">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This is cancer which forms in breast cells. It occurs slo</w:t>
      </w:r>
      <w:r w:rsidR="00075349">
        <w:rPr>
          <w:rFonts w:ascii="Times New Roman" w:hAnsi="Times New Roman" w:cs="Times New Roman"/>
          <w:sz w:val="24"/>
          <w:szCs w:val="24"/>
        </w:rPr>
        <w:t xml:space="preserve">wly when mutations </w:t>
      </w:r>
      <w:proofErr w:type="gramStart"/>
      <w:r w:rsidR="00075349">
        <w:rPr>
          <w:rFonts w:ascii="Times New Roman" w:hAnsi="Times New Roman" w:cs="Times New Roman"/>
          <w:sz w:val="24"/>
          <w:szCs w:val="24"/>
        </w:rPr>
        <w:t>occur</w:t>
      </w:r>
      <w:proofErr w:type="gramEnd"/>
      <w:r w:rsidR="00075349">
        <w:rPr>
          <w:rFonts w:ascii="Times New Roman" w:hAnsi="Times New Roman" w:cs="Times New Roman"/>
          <w:sz w:val="24"/>
          <w:szCs w:val="24"/>
        </w:rPr>
        <w:t xml:space="preserve"> </w:t>
      </w:r>
      <w:r w:rsidRPr="001579E7">
        <w:rPr>
          <w:rFonts w:ascii="Times New Roman" w:hAnsi="Times New Roman" w:cs="Times New Roman"/>
          <w:sz w:val="24"/>
          <w:szCs w:val="24"/>
        </w:rPr>
        <w:t xml:space="preserve">the genes which are responsible for </w:t>
      </w:r>
      <w:r w:rsidR="00075349">
        <w:rPr>
          <w:rFonts w:ascii="Times New Roman" w:hAnsi="Times New Roman" w:cs="Times New Roman"/>
          <w:sz w:val="24"/>
          <w:szCs w:val="24"/>
        </w:rPr>
        <w:t>managing and controlling</w:t>
      </w:r>
      <w:r w:rsidRPr="001579E7">
        <w:rPr>
          <w:rFonts w:ascii="Times New Roman" w:hAnsi="Times New Roman" w:cs="Times New Roman"/>
          <w:sz w:val="24"/>
          <w:szCs w:val="24"/>
        </w:rPr>
        <w:t xml:space="preserve"> the </w:t>
      </w:r>
      <w:r w:rsidR="00075349">
        <w:rPr>
          <w:rFonts w:ascii="Times New Roman" w:hAnsi="Times New Roman" w:cs="Times New Roman"/>
          <w:sz w:val="24"/>
          <w:szCs w:val="24"/>
        </w:rPr>
        <w:t xml:space="preserve">development </w:t>
      </w:r>
      <w:r w:rsidRPr="001579E7">
        <w:rPr>
          <w:rFonts w:ascii="Times New Roman" w:hAnsi="Times New Roman" w:cs="Times New Roman"/>
          <w:sz w:val="24"/>
          <w:szCs w:val="24"/>
        </w:rPr>
        <w:t xml:space="preserve">of the cells. </w:t>
      </w:r>
      <w:r w:rsidR="00F925BA">
        <w:rPr>
          <w:rFonts w:ascii="Times New Roman" w:hAnsi="Times New Roman" w:cs="Times New Roman"/>
          <w:sz w:val="24"/>
          <w:szCs w:val="24"/>
        </w:rPr>
        <w:t xml:space="preserve">This disease has </w:t>
      </w:r>
      <w:r w:rsidR="00F662DF">
        <w:rPr>
          <w:rFonts w:ascii="Times New Roman" w:hAnsi="Times New Roman" w:cs="Times New Roman"/>
          <w:sz w:val="24"/>
          <w:szCs w:val="24"/>
        </w:rPr>
        <w:t>remained to be a huge threat to women from</w:t>
      </w:r>
      <w:r w:rsidR="0064271B">
        <w:rPr>
          <w:rFonts w:ascii="Times New Roman" w:hAnsi="Times New Roman" w:cs="Times New Roman"/>
          <w:sz w:val="24"/>
          <w:szCs w:val="24"/>
        </w:rPr>
        <w:t xml:space="preserve"> all parts of the world.</w:t>
      </w:r>
      <w:r w:rsidR="00F662DF">
        <w:rPr>
          <w:rFonts w:ascii="Times New Roman" w:hAnsi="Times New Roman" w:cs="Times New Roman"/>
          <w:sz w:val="24"/>
          <w:szCs w:val="24"/>
        </w:rPr>
        <w:t xml:space="preserve"> </w:t>
      </w:r>
      <w:r w:rsidRPr="001579E7">
        <w:rPr>
          <w:rFonts w:ascii="Times New Roman" w:hAnsi="Times New Roman" w:cs="Times New Roman"/>
          <w:sz w:val="24"/>
          <w:szCs w:val="24"/>
        </w:rPr>
        <w:t xml:space="preserve">It is, however, crucial to note that the rates of breast cancer survival and deaths have reduced; this is attributed </w:t>
      </w:r>
      <w:r w:rsidRPr="001579E7">
        <w:rPr>
          <w:rFonts w:ascii="Times New Roman" w:hAnsi="Times New Roman" w:cs="Times New Roman"/>
          <w:sz w:val="24"/>
          <w:szCs w:val="24"/>
        </w:rPr>
        <w:t xml:space="preserve">to factors such as early detection and better treatment approaches. Some of the common symptoms of breast cancer include rashes around the nipples, changes in shape and size of the affected breast, redness on the </w:t>
      </w:r>
      <w:r w:rsidR="008C7B35">
        <w:rPr>
          <w:rFonts w:ascii="Times New Roman" w:hAnsi="Times New Roman" w:cs="Times New Roman"/>
          <w:sz w:val="24"/>
          <w:szCs w:val="24"/>
        </w:rPr>
        <w:t xml:space="preserve">breast, and discharge and pain. </w:t>
      </w:r>
      <w:r w:rsidRPr="001579E7">
        <w:rPr>
          <w:rFonts w:ascii="Times New Roman" w:hAnsi="Times New Roman" w:cs="Times New Roman"/>
          <w:sz w:val="24"/>
          <w:szCs w:val="24"/>
        </w:rPr>
        <w:t>The risk fa</w:t>
      </w:r>
      <w:r w:rsidRPr="001579E7">
        <w:rPr>
          <w:rFonts w:ascii="Times New Roman" w:hAnsi="Times New Roman" w:cs="Times New Roman"/>
          <w:sz w:val="24"/>
          <w:szCs w:val="24"/>
        </w:rPr>
        <w:t xml:space="preserve">ctors of breast cancer include </w:t>
      </w:r>
      <w:r w:rsidR="00076876" w:rsidRPr="001579E7">
        <w:rPr>
          <w:rFonts w:ascii="Times New Roman" w:hAnsi="Times New Roman" w:cs="Times New Roman"/>
          <w:sz w:val="24"/>
          <w:szCs w:val="24"/>
        </w:rPr>
        <w:t>lifestyles</w:t>
      </w:r>
      <w:r w:rsidR="00076876">
        <w:rPr>
          <w:rFonts w:ascii="Times New Roman" w:hAnsi="Times New Roman" w:cs="Times New Roman"/>
          <w:sz w:val="24"/>
          <w:szCs w:val="24"/>
        </w:rPr>
        <w:t xml:space="preserve"> such as drinking and inherited, </w:t>
      </w:r>
      <w:r w:rsidRPr="001579E7">
        <w:rPr>
          <w:rFonts w:ascii="Times New Roman" w:hAnsi="Times New Roman" w:cs="Times New Roman"/>
          <w:sz w:val="24"/>
          <w:szCs w:val="24"/>
        </w:rPr>
        <w:t xml:space="preserve">age; </w:t>
      </w:r>
      <w:r w:rsidR="00076876">
        <w:rPr>
          <w:rFonts w:ascii="Times New Roman" w:hAnsi="Times New Roman" w:cs="Times New Roman"/>
          <w:sz w:val="24"/>
          <w:szCs w:val="24"/>
        </w:rPr>
        <w:t xml:space="preserve">where </w:t>
      </w:r>
      <w:r w:rsidRPr="001579E7">
        <w:rPr>
          <w:rFonts w:ascii="Times New Roman" w:hAnsi="Times New Roman" w:cs="Times New Roman"/>
          <w:sz w:val="24"/>
          <w:szCs w:val="24"/>
        </w:rPr>
        <w:t xml:space="preserve">the risk increases </w:t>
      </w:r>
      <w:r w:rsidR="003167A7">
        <w:rPr>
          <w:rFonts w:ascii="Times New Roman" w:hAnsi="Times New Roman" w:cs="Times New Roman"/>
          <w:sz w:val="24"/>
          <w:szCs w:val="24"/>
        </w:rPr>
        <w:t>as one get old</w:t>
      </w:r>
      <w:r w:rsidRPr="001579E7">
        <w:rPr>
          <w:rFonts w:ascii="Times New Roman" w:hAnsi="Times New Roman" w:cs="Times New Roman"/>
          <w:sz w:val="24"/>
          <w:szCs w:val="24"/>
        </w:rPr>
        <w:t xml:space="preserve">, family history, genes. </w:t>
      </w:r>
      <w:r w:rsidR="007152B4">
        <w:rPr>
          <w:rFonts w:ascii="Times New Roman" w:hAnsi="Times New Roman" w:cs="Times New Roman"/>
          <w:sz w:val="24"/>
          <w:szCs w:val="24"/>
        </w:rPr>
        <w:t>According to the American Cancer Society</w:t>
      </w:r>
      <w:r w:rsidR="007152B4" w:rsidRPr="001579E7">
        <w:rPr>
          <w:rFonts w:ascii="Times New Roman" w:hAnsi="Times New Roman" w:cs="Times New Roman"/>
          <w:sz w:val="24"/>
          <w:szCs w:val="24"/>
        </w:rPr>
        <w:t xml:space="preserve"> </w:t>
      </w:r>
      <w:r w:rsidR="007152B4">
        <w:rPr>
          <w:rFonts w:ascii="Times New Roman" w:hAnsi="Times New Roman" w:cs="Times New Roman"/>
          <w:sz w:val="24"/>
          <w:szCs w:val="24"/>
        </w:rPr>
        <w:t>(</w:t>
      </w:r>
      <w:r w:rsidR="007152B4" w:rsidRPr="001579E7">
        <w:rPr>
          <w:rFonts w:ascii="Times New Roman" w:hAnsi="Times New Roman" w:cs="Times New Roman"/>
          <w:sz w:val="24"/>
          <w:szCs w:val="24"/>
        </w:rPr>
        <w:t>2019</w:t>
      </w:r>
      <w:r w:rsidR="007152B4">
        <w:rPr>
          <w:rFonts w:ascii="Times New Roman" w:hAnsi="Times New Roman" w:cs="Times New Roman"/>
          <w:sz w:val="24"/>
          <w:szCs w:val="24"/>
        </w:rPr>
        <w:t xml:space="preserve">), </w:t>
      </w:r>
      <w:r w:rsidR="00895D24">
        <w:rPr>
          <w:rFonts w:ascii="Times New Roman" w:hAnsi="Times New Roman" w:cs="Times New Roman"/>
          <w:sz w:val="24"/>
          <w:szCs w:val="24"/>
        </w:rPr>
        <w:t>about</w:t>
      </w:r>
      <w:r w:rsidRPr="001579E7">
        <w:rPr>
          <w:rFonts w:ascii="Times New Roman" w:hAnsi="Times New Roman" w:cs="Times New Roman"/>
          <w:sz w:val="24"/>
          <w:szCs w:val="24"/>
        </w:rPr>
        <w:t xml:space="preserve"> 12 percent of women in </w:t>
      </w:r>
      <w:r w:rsidR="00A86F0D">
        <w:rPr>
          <w:rFonts w:ascii="Times New Roman" w:hAnsi="Times New Roman" w:cs="Times New Roman"/>
          <w:sz w:val="24"/>
          <w:szCs w:val="24"/>
        </w:rPr>
        <w:t>America</w:t>
      </w:r>
      <w:r w:rsidRPr="001579E7">
        <w:rPr>
          <w:rFonts w:ascii="Times New Roman" w:hAnsi="Times New Roman" w:cs="Times New Roman"/>
          <w:sz w:val="24"/>
          <w:szCs w:val="24"/>
        </w:rPr>
        <w:t xml:space="preserve"> are at risk of bei</w:t>
      </w:r>
      <w:r w:rsidR="00F94D62">
        <w:rPr>
          <w:rFonts w:ascii="Times New Roman" w:hAnsi="Times New Roman" w:cs="Times New Roman"/>
          <w:sz w:val="24"/>
          <w:szCs w:val="24"/>
        </w:rPr>
        <w:t xml:space="preserve">ng diagnosed with breast cancer. </w:t>
      </w:r>
      <w:r w:rsidRPr="001579E7">
        <w:rPr>
          <w:rFonts w:ascii="Times New Roman" w:hAnsi="Times New Roman" w:cs="Times New Roman"/>
          <w:sz w:val="24"/>
          <w:szCs w:val="24"/>
        </w:rPr>
        <w:t>It is approximated that</w:t>
      </w:r>
      <w:r w:rsidR="00F94D62">
        <w:rPr>
          <w:rFonts w:ascii="Times New Roman" w:hAnsi="Times New Roman" w:cs="Times New Roman"/>
          <w:sz w:val="24"/>
          <w:szCs w:val="24"/>
        </w:rPr>
        <w:t xml:space="preserve"> by 2019, over</w:t>
      </w:r>
      <w:r w:rsidRPr="001579E7">
        <w:rPr>
          <w:rFonts w:ascii="Times New Roman" w:hAnsi="Times New Roman" w:cs="Times New Roman"/>
          <w:sz w:val="24"/>
          <w:szCs w:val="24"/>
        </w:rPr>
        <w:t xml:space="preserve"> 268,000 women </w:t>
      </w:r>
      <w:r w:rsidR="00F94D62">
        <w:rPr>
          <w:rFonts w:ascii="Times New Roman" w:hAnsi="Times New Roman" w:cs="Times New Roman"/>
          <w:sz w:val="24"/>
          <w:szCs w:val="24"/>
        </w:rPr>
        <w:t xml:space="preserve">in United States </w:t>
      </w:r>
      <w:r w:rsidRPr="001579E7">
        <w:rPr>
          <w:rFonts w:ascii="Times New Roman" w:hAnsi="Times New Roman" w:cs="Times New Roman"/>
          <w:sz w:val="24"/>
          <w:szCs w:val="24"/>
        </w:rPr>
        <w:t xml:space="preserve">will be </w:t>
      </w:r>
      <w:r w:rsidR="000A28F0">
        <w:rPr>
          <w:rFonts w:ascii="Times New Roman" w:hAnsi="Times New Roman" w:cs="Times New Roman"/>
          <w:sz w:val="24"/>
          <w:szCs w:val="24"/>
        </w:rPr>
        <w:t xml:space="preserve">identified with breast cancer, </w:t>
      </w:r>
      <w:r w:rsidRPr="001579E7">
        <w:rPr>
          <w:rFonts w:ascii="Times New Roman" w:hAnsi="Times New Roman" w:cs="Times New Roman"/>
          <w:sz w:val="24"/>
          <w:szCs w:val="24"/>
        </w:rPr>
        <w:t xml:space="preserve">and over 41,000 will die from </w:t>
      </w:r>
      <w:r w:rsidR="000A28F0">
        <w:rPr>
          <w:rFonts w:ascii="Times New Roman" w:hAnsi="Times New Roman" w:cs="Times New Roman"/>
          <w:sz w:val="24"/>
          <w:szCs w:val="24"/>
        </w:rPr>
        <w:t>the disease</w:t>
      </w:r>
      <w:r w:rsidRPr="001579E7">
        <w:rPr>
          <w:rFonts w:ascii="Times New Roman" w:hAnsi="Times New Roman" w:cs="Times New Roman"/>
          <w:sz w:val="24"/>
          <w:szCs w:val="24"/>
        </w:rPr>
        <w:t>. It is also important noting that are over 3 million women who have survi</w:t>
      </w:r>
      <w:r w:rsidRPr="001579E7">
        <w:rPr>
          <w:rFonts w:ascii="Times New Roman" w:hAnsi="Times New Roman" w:cs="Times New Roman"/>
          <w:sz w:val="24"/>
          <w:szCs w:val="24"/>
        </w:rPr>
        <w:t xml:space="preserve">ved from breast cancer in </w:t>
      </w:r>
      <w:r w:rsidR="00C43CE9">
        <w:rPr>
          <w:rFonts w:ascii="Times New Roman" w:hAnsi="Times New Roman" w:cs="Times New Roman"/>
          <w:sz w:val="24"/>
          <w:szCs w:val="24"/>
        </w:rPr>
        <w:t>America</w:t>
      </w:r>
      <w:r w:rsidRPr="001579E7">
        <w:rPr>
          <w:rFonts w:ascii="Times New Roman" w:hAnsi="Times New Roman" w:cs="Times New Roman"/>
          <w:sz w:val="24"/>
          <w:szCs w:val="24"/>
        </w:rPr>
        <w:t>. Understanding the widespread of breast cancer among women may help in understanding the measures that may be implemented in safeguarding more people from being diagnosed with this deadly disease.</w:t>
      </w:r>
    </w:p>
    <w:p w:rsidR="00457B09" w:rsidRDefault="00457B09" w:rsidP="00D73863">
      <w:pPr>
        <w:spacing w:line="480" w:lineRule="auto"/>
        <w:jc w:val="center"/>
        <w:rPr>
          <w:rFonts w:ascii="Times New Roman" w:hAnsi="Times New Roman" w:cs="Times New Roman"/>
          <w:b/>
          <w:sz w:val="24"/>
          <w:szCs w:val="24"/>
        </w:rPr>
      </w:pPr>
    </w:p>
    <w:p w:rsidR="008E1B8C" w:rsidRPr="001579E7" w:rsidRDefault="00A20FAD" w:rsidP="00D73863">
      <w:pPr>
        <w:spacing w:line="480" w:lineRule="auto"/>
        <w:jc w:val="center"/>
        <w:rPr>
          <w:rFonts w:ascii="Times New Roman" w:hAnsi="Times New Roman" w:cs="Times New Roman"/>
          <w:b/>
          <w:sz w:val="24"/>
          <w:szCs w:val="24"/>
        </w:rPr>
      </w:pPr>
      <w:r w:rsidRPr="001579E7">
        <w:rPr>
          <w:rFonts w:ascii="Times New Roman" w:hAnsi="Times New Roman" w:cs="Times New Roman"/>
          <w:b/>
          <w:sz w:val="24"/>
          <w:szCs w:val="24"/>
        </w:rPr>
        <w:lastRenderedPageBreak/>
        <w:t>Description of Issues</w:t>
      </w:r>
    </w:p>
    <w:p w:rsidR="00674499"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t>Hea</w:t>
      </w:r>
      <w:r w:rsidRPr="001579E7">
        <w:rPr>
          <w:rFonts w:ascii="Times New Roman" w:hAnsi="Times New Roman" w:cs="Times New Roman"/>
          <w:b/>
          <w:sz w:val="24"/>
          <w:szCs w:val="24"/>
        </w:rPr>
        <w:t>lth promotion and screening</w:t>
      </w:r>
    </w:p>
    <w:p w:rsidR="00044F70" w:rsidRPr="001579E7" w:rsidRDefault="00A20FAD" w:rsidP="00D73863">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 xml:space="preserve">Health promotion </w:t>
      </w:r>
      <w:r w:rsidR="001854E6">
        <w:rPr>
          <w:rFonts w:ascii="Times New Roman" w:hAnsi="Times New Roman" w:cs="Times New Roman"/>
          <w:sz w:val="24"/>
          <w:szCs w:val="24"/>
        </w:rPr>
        <w:t>helps patients having</w:t>
      </w:r>
      <w:r w:rsidRPr="001579E7">
        <w:rPr>
          <w:rFonts w:ascii="Times New Roman" w:hAnsi="Times New Roman" w:cs="Times New Roman"/>
          <w:sz w:val="24"/>
          <w:szCs w:val="24"/>
        </w:rPr>
        <w:t xml:space="preserve"> control </w:t>
      </w:r>
      <w:r w:rsidR="00F513F4">
        <w:rPr>
          <w:rFonts w:ascii="Times New Roman" w:hAnsi="Times New Roman" w:cs="Times New Roman"/>
          <w:sz w:val="24"/>
          <w:szCs w:val="24"/>
        </w:rPr>
        <w:t>and managing their</w:t>
      </w:r>
      <w:r w:rsidRPr="001579E7">
        <w:rPr>
          <w:rFonts w:ascii="Times New Roman" w:hAnsi="Times New Roman" w:cs="Times New Roman"/>
          <w:sz w:val="24"/>
          <w:szCs w:val="24"/>
        </w:rPr>
        <w:t xml:space="preserve"> health</w:t>
      </w:r>
      <w:r w:rsidR="00F513F4">
        <w:rPr>
          <w:rFonts w:ascii="Times New Roman" w:hAnsi="Times New Roman" w:cs="Times New Roman"/>
          <w:sz w:val="24"/>
          <w:szCs w:val="24"/>
        </w:rPr>
        <w:t xml:space="preserve"> status</w:t>
      </w:r>
      <w:r w:rsidRPr="001579E7">
        <w:rPr>
          <w:rFonts w:ascii="Times New Roman" w:hAnsi="Times New Roman" w:cs="Times New Roman"/>
          <w:sz w:val="24"/>
          <w:szCs w:val="24"/>
        </w:rPr>
        <w:t xml:space="preserve">. It is keynoting that informing women about the actions they should take may help in managing the widespread of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and breast cancer. The health promotion behaviors for these two illnesses may be categorized into different groups, which i</w:t>
      </w:r>
      <w:r w:rsidRPr="001579E7">
        <w:rPr>
          <w:rFonts w:ascii="Times New Roman" w:hAnsi="Times New Roman" w:cs="Times New Roman"/>
          <w:sz w:val="24"/>
          <w:szCs w:val="24"/>
        </w:rPr>
        <w:t xml:space="preserve">nclude exercising; this </w:t>
      </w:r>
      <w:r w:rsidR="008C47C6">
        <w:rPr>
          <w:rFonts w:ascii="Times New Roman" w:hAnsi="Times New Roman" w:cs="Times New Roman"/>
          <w:sz w:val="24"/>
          <w:szCs w:val="24"/>
        </w:rPr>
        <w:t>minimizes</w:t>
      </w:r>
      <w:r w:rsidRPr="001579E7">
        <w:rPr>
          <w:rFonts w:ascii="Times New Roman" w:hAnsi="Times New Roman" w:cs="Times New Roman"/>
          <w:sz w:val="24"/>
          <w:szCs w:val="24"/>
        </w:rPr>
        <w:t xml:space="preserve"> the risk of breast cancer. Also, advocating for healthy eating may minimize the probability of breast cancer attributed to lifestyle changes. Additionally, informing and educating women about good sexual behaviors such as </w:t>
      </w:r>
      <w:r w:rsidRPr="001579E7">
        <w:rPr>
          <w:rFonts w:ascii="Times New Roman" w:hAnsi="Times New Roman" w:cs="Times New Roman"/>
          <w:sz w:val="24"/>
          <w:szCs w:val="24"/>
        </w:rPr>
        <w:t xml:space="preserve">avowing multiple sexual partners may also help in minimizing the risk of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Women may also be informed about how they can manage and control their vagina to ensure proper hygiene to prevent bacterial changes.</w:t>
      </w:r>
    </w:p>
    <w:p w:rsidR="008E1B8C" w:rsidRPr="001579E7" w:rsidRDefault="00A20FAD" w:rsidP="00D73863">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Screening is critical in heal</w:t>
      </w:r>
      <w:r w:rsidRPr="001579E7">
        <w:rPr>
          <w:rFonts w:ascii="Times New Roman" w:hAnsi="Times New Roman" w:cs="Times New Roman"/>
          <w:sz w:val="24"/>
          <w:szCs w:val="24"/>
        </w:rPr>
        <w:t xml:space="preserve">th care since it helps in ensuring that diseases are identified early when it is easy to manage and treat them. Routine screening is recommended for both breast cancer and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There are various screening options for breast cancer; these ma</w:t>
      </w:r>
      <w:r w:rsidRPr="001579E7">
        <w:rPr>
          <w:rFonts w:ascii="Times New Roman" w:hAnsi="Times New Roman" w:cs="Times New Roman"/>
          <w:sz w:val="24"/>
          <w:szCs w:val="24"/>
        </w:rPr>
        <w:t xml:space="preserve">y include mammography; </w:t>
      </w:r>
      <w:r w:rsidR="00D645ED">
        <w:rPr>
          <w:rFonts w:ascii="Times New Roman" w:hAnsi="Times New Roman" w:cs="Times New Roman"/>
          <w:sz w:val="24"/>
          <w:szCs w:val="24"/>
        </w:rPr>
        <w:t>which utilizes</w:t>
      </w:r>
      <w:r w:rsidRPr="001579E7">
        <w:rPr>
          <w:rFonts w:ascii="Times New Roman" w:hAnsi="Times New Roman" w:cs="Times New Roman"/>
          <w:sz w:val="24"/>
          <w:szCs w:val="24"/>
        </w:rPr>
        <w:t xml:space="preserve"> low-energy x-rays to </w:t>
      </w:r>
      <w:r w:rsidR="00D645ED">
        <w:rPr>
          <w:rFonts w:ascii="Times New Roman" w:hAnsi="Times New Roman" w:cs="Times New Roman"/>
          <w:sz w:val="24"/>
          <w:szCs w:val="24"/>
        </w:rPr>
        <w:t>evaluate the</w:t>
      </w:r>
      <w:r w:rsidRPr="001579E7">
        <w:rPr>
          <w:rFonts w:ascii="Times New Roman" w:hAnsi="Times New Roman" w:cs="Times New Roman"/>
          <w:sz w:val="24"/>
          <w:szCs w:val="24"/>
        </w:rPr>
        <w:t xml:space="preserve"> breast’s internal structure. Using digital mammography aids in capturing a digital image which can be enlarged to examine the breast critically. This method is recommended since it pro</w:t>
      </w:r>
      <w:r w:rsidRPr="001579E7">
        <w:rPr>
          <w:rFonts w:ascii="Times New Roman" w:hAnsi="Times New Roman" w:cs="Times New Roman"/>
          <w:sz w:val="24"/>
          <w:szCs w:val="24"/>
        </w:rPr>
        <w:t xml:space="preserve">duces low radiation doses (American Cancer Society, 2018). Additionally, breast ultrasound may help in evaluating abnormalities in breasts; this is a sure way of examining lumps. One the other side,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may be screened using </w:t>
      </w:r>
      <w:proofErr w:type="spellStart"/>
      <w:r w:rsidRPr="001579E7">
        <w:rPr>
          <w:rFonts w:ascii="Times New Roman" w:hAnsi="Times New Roman" w:cs="Times New Roman"/>
          <w:sz w:val="24"/>
          <w:szCs w:val="24"/>
        </w:rPr>
        <w:t>Amsel</w:t>
      </w:r>
      <w:proofErr w:type="spellEnd"/>
      <w:r w:rsidRPr="001579E7">
        <w:rPr>
          <w:rFonts w:ascii="Times New Roman" w:hAnsi="Times New Roman" w:cs="Times New Roman"/>
          <w:sz w:val="24"/>
          <w:szCs w:val="24"/>
        </w:rPr>
        <w:t xml:space="preserve"> clinical </w:t>
      </w:r>
      <w:r w:rsidRPr="001579E7">
        <w:rPr>
          <w:rFonts w:ascii="Times New Roman" w:hAnsi="Times New Roman" w:cs="Times New Roman"/>
          <w:sz w:val="24"/>
          <w:szCs w:val="24"/>
        </w:rPr>
        <w:t>criteria; this technique examines several components such as the pH of the vagina and the existence of clue cells in vaginal discharge.</w:t>
      </w:r>
    </w:p>
    <w:p w:rsidR="001579E7" w:rsidRDefault="001579E7" w:rsidP="00D73863">
      <w:pPr>
        <w:spacing w:line="480" w:lineRule="auto"/>
        <w:rPr>
          <w:rFonts w:ascii="Times New Roman" w:hAnsi="Times New Roman" w:cs="Times New Roman"/>
          <w:sz w:val="24"/>
          <w:szCs w:val="24"/>
        </w:rPr>
      </w:pPr>
    </w:p>
    <w:p w:rsidR="00044F70"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lastRenderedPageBreak/>
        <w:t>Diagnostic tests</w:t>
      </w:r>
    </w:p>
    <w:p w:rsidR="008E1B8C" w:rsidRPr="001579E7" w:rsidRDefault="004847C5" w:rsidP="00D738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w:t>
      </w:r>
      <w:r w:rsidR="00A20FAD" w:rsidRPr="001579E7">
        <w:rPr>
          <w:rFonts w:ascii="Times New Roman" w:hAnsi="Times New Roman" w:cs="Times New Roman"/>
          <w:sz w:val="24"/>
          <w:szCs w:val="24"/>
        </w:rPr>
        <w:t xml:space="preserve">diagnostic tests may be </w:t>
      </w:r>
      <w:r>
        <w:rPr>
          <w:rFonts w:ascii="Times New Roman" w:hAnsi="Times New Roman" w:cs="Times New Roman"/>
          <w:sz w:val="24"/>
          <w:szCs w:val="24"/>
        </w:rPr>
        <w:t>employed</w:t>
      </w:r>
      <w:r w:rsidR="00A20FAD" w:rsidRPr="001579E7">
        <w:rPr>
          <w:rFonts w:ascii="Times New Roman" w:hAnsi="Times New Roman" w:cs="Times New Roman"/>
          <w:sz w:val="24"/>
          <w:szCs w:val="24"/>
        </w:rPr>
        <w:t xml:space="preserve"> when examining breast cancer. A biopsy is one of the methods </w:t>
      </w:r>
      <w:r w:rsidR="00A20FAD" w:rsidRPr="001579E7">
        <w:rPr>
          <w:rFonts w:ascii="Times New Roman" w:hAnsi="Times New Roman" w:cs="Times New Roman"/>
          <w:sz w:val="24"/>
          <w:szCs w:val="24"/>
        </w:rPr>
        <w:t xml:space="preserve">of diagnosing breast cancer. This technique involves the removal of fluid and or tissues from the breast, which are then critically examined under a microscope (Mayo Clinic, 2019). There are various types of biopsy; these </w:t>
      </w:r>
      <w:r w:rsidR="00845676">
        <w:rPr>
          <w:rFonts w:ascii="Times New Roman" w:hAnsi="Times New Roman" w:cs="Times New Roman"/>
          <w:sz w:val="24"/>
          <w:szCs w:val="24"/>
        </w:rPr>
        <w:t>may comprise of</w:t>
      </w:r>
      <w:r w:rsidR="00A20FAD" w:rsidRPr="001579E7">
        <w:rPr>
          <w:rFonts w:ascii="Times New Roman" w:hAnsi="Times New Roman" w:cs="Times New Roman"/>
          <w:sz w:val="24"/>
          <w:szCs w:val="24"/>
        </w:rPr>
        <w:t xml:space="preserve"> </w:t>
      </w:r>
      <w:r w:rsidR="00FD5185" w:rsidRPr="001579E7">
        <w:rPr>
          <w:rFonts w:ascii="Times New Roman" w:hAnsi="Times New Roman" w:cs="Times New Roman"/>
          <w:sz w:val="24"/>
          <w:szCs w:val="24"/>
        </w:rPr>
        <w:t xml:space="preserve">open biopsy </w:t>
      </w:r>
      <w:r w:rsidR="00FD5185">
        <w:rPr>
          <w:rFonts w:ascii="Times New Roman" w:hAnsi="Times New Roman" w:cs="Times New Roman"/>
          <w:sz w:val="24"/>
          <w:szCs w:val="24"/>
        </w:rPr>
        <w:t>and fine-needle aspiration</w:t>
      </w:r>
      <w:r w:rsidR="00A20FAD" w:rsidRPr="001579E7">
        <w:rPr>
          <w:rFonts w:ascii="Times New Roman" w:hAnsi="Times New Roman" w:cs="Times New Roman"/>
          <w:sz w:val="24"/>
          <w:szCs w:val="24"/>
        </w:rPr>
        <w:t xml:space="preserve">, among others. The samples produced are examined by a pathologist to examine the internal activities of the cells. Also, during a biopsy, it is expected that all-important findings are recorded and any abnormal results noted. A biopsy </w:t>
      </w:r>
      <w:r w:rsidR="00A20FAD" w:rsidRPr="001579E7">
        <w:rPr>
          <w:rFonts w:ascii="Times New Roman" w:hAnsi="Times New Roman" w:cs="Times New Roman"/>
          <w:sz w:val="24"/>
          <w:szCs w:val="24"/>
        </w:rPr>
        <w:t xml:space="preserve">is expected to provide information about the type of tumor present, its grade, and the growth rate. On the other side, the unfixed vaginal smear, a laboratory testing method, may be used for bacterial </w:t>
      </w:r>
      <w:proofErr w:type="spellStart"/>
      <w:r w:rsidR="00A20FAD" w:rsidRPr="001579E7">
        <w:rPr>
          <w:rFonts w:ascii="Times New Roman" w:hAnsi="Times New Roman" w:cs="Times New Roman"/>
          <w:sz w:val="24"/>
          <w:szCs w:val="24"/>
        </w:rPr>
        <w:t>vaginosis</w:t>
      </w:r>
      <w:proofErr w:type="spellEnd"/>
      <w:r w:rsidR="00A20FAD" w:rsidRPr="001579E7">
        <w:rPr>
          <w:rFonts w:ascii="Times New Roman" w:hAnsi="Times New Roman" w:cs="Times New Roman"/>
          <w:sz w:val="24"/>
          <w:szCs w:val="24"/>
        </w:rPr>
        <w:t>. In this case, a specimen is taken to the lab</w:t>
      </w:r>
      <w:r w:rsidR="00A20FAD" w:rsidRPr="001579E7">
        <w:rPr>
          <w:rFonts w:ascii="Times New Roman" w:hAnsi="Times New Roman" w:cs="Times New Roman"/>
          <w:sz w:val="24"/>
          <w:szCs w:val="24"/>
        </w:rPr>
        <w:t xml:space="preserve">oratory where it is Gram-stained through the use of common approaches. The stained slide is evaluated and also the number of </w:t>
      </w:r>
      <w:proofErr w:type="spellStart"/>
      <w:r w:rsidR="00A20FAD" w:rsidRPr="001579E7">
        <w:rPr>
          <w:rFonts w:ascii="Times New Roman" w:hAnsi="Times New Roman" w:cs="Times New Roman"/>
          <w:sz w:val="24"/>
          <w:szCs w:val="24"/>
        </w:rPr>
        <w:t>morphotypes</w:t>
      </w:r>
      <w:proofErr w:type="spellEnd"/>
      <w:r w:rsidR="00A20FAD" w:rsidRPr="001579E7">
        <w:rPr>
          <w:rFonts w:ascii="Times New Roman" w:hAnsi="Times New Roman" w:cs="Times New Roman"/>
          <w:sz w:val="24"/>
          <w:szCs w:val="24"/>
        </w:rPr>
        <w:t xml:space="preserve"> examined.</w:t>
      </w:r>
    </w:p>
    <w:p w:rsidR="008F3301"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t>Common treatment or management modalities</w:t>
      </w:r>
    </w:p>
    <w:p w:rsidR="001579E7" w:rsidRDefault="00A20FAD" w:rsidP="00DF16B9">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Several treatment options may be considered for breast cancer. Thes</w:t>
      </w:r>
      <w:r w:rsidRPr="001579E7">
        <w:rPr>
          <w:rFonts w:ascii="Times New Roman" w:hAnsi="Times New Roman" w:cs="Times New Roman"/>
          <w:sz w:val="24"/>
          <w:szCs w:val="24"/>
        </w:rPr>
        <w:t xml:space="preserve">e include surgery, this procedure is carried out to remove the cancerous parts of the breast, </w:t>
      </w:r>
      <w:r w:rsidR="00C836AD">
        <w:rPr>
          <w:rFonts w:ascii="Times New Roman" w:hAnsi="Times New Roman" w:cs="Times New Roman"/>
          <w:sz w:val="24"/>
          <w:szCs w:val="24"/>
        </w:rPr>
        <w:t xml:space="preserve">the types of </w:t>
      </w:r>
      <w:r w:rsidRPr="001579E7">
        <w:rPr>
          <w:rFonts w:ascii="Times New Roman" w:hAnsi="Times New Roman" w:cs="Times New Roman"/>
          <w:sz w:val="24"/>
          <w:szCs w:val="24"/>
        </w:rPr>
        <w:t xml:space="preserve">surgeries </w:t>
      </w:r>
      <w:r w:rsidR="00C836AD">
        <w:rPr>
          <w:rFonts w:ascii="Times New Roman" w:hAnsi="Times New Roman" w:cs="Times New Roman"/>
          <w:sz w:val="24"/>
          <w:szCs w:val="24"/>
        </w:rPr>
        <w:t xml:space="preserve">which may be </w:t>
      </w:r>
      <w:r w:rsidR="00EC2FAB">
        <w:rPr>
          <w:rFonts w:ascii="Times New Roman" w:hAnsi="Times New Roman" w:cs="Times New Roman"/>
          <w:sz w:val="24"/>
          <w:szCs w:val="24"/>
        </w:rPr>
        <w:t xml:space="preserve">considered for </w:t>
      </w:r>
      <w:r w:rsidRPr="001579E7">
        <w:rPr>
          <w:rFonts w:ascii="Times New Roman" w:hAnsi="Times New Roman" w:cs="Times New Roman"/>
          <w:sz w:val="24"/>
          <w:szCs w:val="24"/>
        </w:rPr>
        <w:t>breast cancer</w:t>
      </w:r>
      <w:r w:rsidR="00EC2FAB">
        <w:rPr>
          <w:rFonts w:ascii="Times New Roman" w:hAnsi="Times New Roman" w:cs="Times New Roman"/>
          <w:sz w:val="24"/>
          <w:szCs w:val="24"/>
        </w:rPr>
        <w:t xml:space="preserve"> are; lumpectomy which r</w:t>
      </w:r>
      <w:r w:rsidRPr="001579E7">
        <w:rPr>
          <w:rFonts w:ascii="Times New Roman" w:hAnsi="Times New Roman" w:cs="Times New Roman"/>
          <w:sz w:val="24"/>
          <w:szCs w:val="24"/>
        </w:rPr>
        <w:t>emoves the tumor or the healthy tissue which surrounds the tumor. Mastecto</w:t>
      </w:r>
      <w:r w:rsidRPr="001579E7">
        <w:rPr>
          <w:rFonts w:ascii="Times New Roman" w:hAnsi="Times New Roman" w:cs="Times New Roman"/>
          <w:sz w:val="24"/>
          <w:szCs w:val="24"/>
        </w:rPr>
        <w:t xml:space="preserve">my, on the other side, aims at removing the entire breast. Also, radiation therapies may be used in destroying cancer cells through the use of high-energy x-rays.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is treated through the use of antibiotics such as metronidazole and clind</w:t>
      </w:r>
      <w:r w:rsidRPr="001579E7">
        <w:rPr>
          <w:rFonts w:ascii="Times New Roman" w:hAnsi="Times New Roman" w:cs="Times New Roman"/>
          <w:sz w:val="24"/>
          <w:szCs w:val="24"/>
        </w:rPr>
        <w:t>amycin. Patients are advised to avoid all sexual contacts during their treatment.</w:t>
      </w:r>
    </w:p>
    <w:p w:rsidR="00457B09" w:rsidRDefault="00457B09" w:rsidP="00DF16B9">
      <w:pPr>
        <w:spacing w:line="480" w:lineRule="auto"/>
        <w:ind w:firstLine="720"/>
        <w:rPr>
          <w:rFonts w:ascii="Times New Roman" w:hAnsi="Times New Roman" w:cs="Times New Roman"/>
          <w:sz w:val="24"/>
          <w:szCs w:val="24"/>
        </w:rPr>
      </w:pPr>
    </w:p>
    <w:p w:rsidR="00E11879"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lastRenderedPageBreak/>
        <w:t>Patient education and follow up</w:t>
      </w:r>
    </w:p>
    <w:p w:rsidR="008E1B8C" w:rsidRPr="001579E7" w:rsidRDefault="00A20FAD" w:rsidP="00D73863">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 xml:space="preserve">Women with breast cancer, as well as those who are </w:t>
      </w:r>
      <w:r w:rsidR="007C455B" w:rsidRPr="001579E7">
        <w:rPr>
          <w:rFonts w:ascii="Times New Roman" w:hAnsi="Times New Roman" w:cs="Times New Roman"/>
          <w:sz w:val="24"/>
          <w:szCs w:val="24"/>
        </w:rPr>
        <w:t xml:space="preserve">undiagnosed, </w:t>
      </w:r>
      <w:r w:rsidRPr="001579E7">
        <w:rPr>
          <w:rFonts w:ascii="Times New Roman" w:hAnsi="Times New Roman" w:cs="Times New Roman"/>
          <w:sz w:val="24"/>
          <w:szCs w:val="24"/>
        </w:rPr>
        <w:t xml:space="preserve">should be provided with information to understand </w:t>
      </w:r>
      <w:r w:rsidR="00481E35">
        <w:rPr>
          <w:rFonts w:ascii="Times New Roman" w:hAnsi="Times New Roman" w:cs="Times New Roman"/>
          <w:sz w:val="24"/>
          <w:szCs w:val="24"/>
        </w:rPr>
        <w:t xml:space="preserve">the different factors </w:t>
      </w:r>
      <w:r w:rsidRPr="001579E7">
        <w:rPr>
          <w:rFonts w:ascii="Times New Roman" w:hAnsi="Times New Roman" w:cs="Times New Roman"/>
          <w:sz w:val="24"/>
          <w:szCs w:val="24"/>
        </w:rPr>
        <w:t>that p</w:t>
      </w:r>
      <w:r w:rsidRPr="001579E7">
        <w:rPr>
          <w:rFonts w:ascii="Times New Roman" w:hAnsi="Times New Roman" w:cs="Times New Roman"/>
          <w:sz w:val="24"/>
          <w:szCs w:val="24"/>
        </w:rPr>
        <w:t>romote breast cancer. The cancer patients should also be offered with knowledge about possible treatment plans; this depends on the stage of cancer and hormone receptor status. After completing breast cancer treatment, patients are advised to keep in touch</w:t>
      </w:r>
      <w:r w:rsidRPr="001579E7">
        <w:rPr>
          <w:rFonts w:ascii="Times New Roman" w:hAnsi="Times New Roman" w:cs="Times New Roman"/>
          <w:sz w:val="24"/>
          <w:szCs w:val="24"/>
        </w:rPr>
        <w:t xml:space="preserve"> with their doctors. Follow-ups help in identifying any problems and side effects that may be attributed to treatment methods used (American Cancer Society, 2017). For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patients should be provided with information on how to avoid relaps</w:t>
      </w:r>
      <w:r w:rsidRPr="001579E7">
        <w:rPr>
          <w:rFonts w:ascii="Times New Roman" w:hAnsi="Times New Roman" w:cs="Times New Roman"/>
          <w:sz w:val="24"/>
          <w:szCs w:val="24"/>
        </w:rPr>
        <w:t xml:space="preserve">e; patients avoid multiple sex partners. Also, pregnant women with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should avoid vaginal treatments. Follow-ups help in evolution in case of persistent or recurrent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re-evaluation helps in ensuring that patients are n</w:t>
      </w:r>
      <w:r w:rsidRPr="001579E7">
        <w:rPr>
          <w:rFonts w:ascii="Times New Roman" w:hAnsi="Times New Roman" w:cs="Times New Roman"/>
          <w:sz w:val="24"/>
          <w:szCs w:val="24"/>
        </w:rPr>
        <w:t>ot at risk of contracting the illness.</w:t>
      </w:r>
    </w:p>
    <w:p w:rsidR="0009488F" w:rsidRPr="001579E7" w:rsidRDefault="00A20FAD" w:rsidP="00D73863">
      <w:pPr>
        <w:spacing w:line="480" w:lineRule="auto"/>
        <w:rPr>
          <w:rFonts w:ascii="Times New Roman" w:hAnsi="Times New Roman" w:cs="Times New Roman"/>
          <w:b/>
          <w:sz w:val="24"/>
          <w:szCs w:val="24"/>
        </w:rPr>
      </w:pPr>
      <w:r w:rsidRPr="001579E7">
        <w:rPr>
          <w:rFonts w:ascii="Times New Roman" w:hAnsi="Times New Roman" w:cs="Times New Roman"/>
          <w:b/>
          <w:sz w:val="24"/>
          <w:szCs w:val="24"/>
        </w:rPr>
        <w:t>Health screening and promotion</w:t>
      </w:r>
    </w:p>
    <w:p w:rsidR="001579E7" w:rsidRDefault="00A20FAD" w:rsidP="00DF16B9">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 xml:space="preserve">Screening involves examining signs of breast cancer among women across the lifespan. There is a need for all women to undergo breast cancer screening; this helps in finding cancer early </w:t>
      </w:r>
      <w:r w:rsidRPr="001579E7">
        <w:rPr>
          <w:rFonts w:ascii="Times New Roman" w:hAnsi="Times New Roman" w:cs="Times New Roman"/>
          <w:sz w:val="24"/>
          <w:szCs w:val="24"/>
        </w:rPr>
        <w:t xml:space="preserve">when it is still manageable and treatable. Screening is highly </w:t>
      </w:r>
      <w:r w:rsidR="00EC080F">
        <w:rPr>
          <w:rFonts w:ascii="Times New Roman" w:hAnsi="Times New Roman" w:cs="Times New Roman"/>
          <w:sz w:val="24"/>
          <w:szCs w:val="24"/>
        </w:rPr>
        <w:t>recommended for individuals whose close relatives</w:t>
      </w:r>
      <w:r w:rsidRPr="001579E7">
        <w:rPr>
          <w:rFonts w:ascii="Times New Roman" w:hAnsi="Times New Roman" w:cs="Times New Roman"/>
          <w:sz w:val="24"/>
          <w:szCs w:val="24"/>
        </w:rPr>
        <w:t xml:space="preserve"> have </w:t>
      </w:r>
      <w:r w:rsidR="00EC080F">
        <w:rPr>
          <w:rFonts w:ascii="Times New Roman" w:hAnsi="Times New Roman" w:cs="Times New Roman"/>
          <w:sz w:val="24"/>
          <w:szCs w:val="24"/>
        </w:rPr>
        <w:t xml:space="preserve">previously </w:t>
      </w:r>
      <w:r w:rsidRPr="001579E7">
        <w:rPr>
          <w:rFonts w:ascii="Times New Roman" w:hAnsi="Times New Roman" w:cs="Times New Roman"/>
          <w:sz w:val="24"/>
          <w:szCs w:val="24"/>
        </w:rPr>
        <w:t xml:space="preserve">been diagnosed </w:t>
      </w:r>
      <w:r w:rsidR="00127D6F">
        <w:rPr>
          <w:rFonts w:ascii="Times New Roman" w:hAnsi="Times New Roman" w:cs="Times New Roman"/>
          <w:sz w:val="24"/>
          <w:szCs w:val="24"/>
        </w:rPr>
        <w:t xml:space="preserve">or have a history of </w:t>
      </w:r>
      <w:r w:rsidRPr="001579E7">
        <w:rPr>
          <w:rFonts w:ascii="Times New Roman" w:hAnsi="Times New Roman" w:cs="Times New Roman"/>
          <w:sz w:val="24"/>
          <w:szCs w:val="24"/>
        </w:rPr>
        <w:t xml:space="preserve">breast cancer. Additionally,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screening is </w:t>
      </w:r>
      <w:r w:rsidR="00825F2B">
        <w:rPr>
          <w:rFonts w:ascii="Times New Roman" w:hAnsi="Times New Roman" w:cs="Times New Roman"/>
          <w:sz w:val="24"/>
          <w:szCs w:val="24"/>
        </w:rPr>
        <w:t>advocated for</w:t>
      </w:r>
      <w:r w:rsidRPr="001579E7">
        <w:rPr>
          <w:rFonts w:ascii="Times New Roman" w:hAnsi="Times New Roman" w:cs="Times New Roman"/>
          <w:sz w:val="24"/>
          <w:szCs w:val="24"/>
        </w:rPr>
        <w:t xml:space="preserve"> all women; an early intervention of this illness may aid patients in implementing effective approaches to facilitating recovery and preventing re</w:t>
      </w:r>
      <w:r w:rsidR="005D6AE4" w:rsidRPr="001579E7">
        <w:rPr>
          <w:rFonts w:ascii="Times New Roman" w:hAnsi="Times New Roman" w:cs="Times New Roman"/>
          <w:sz w:val="24"/>
          <w:szCs w:val="24"/>
        </w:rPr>
        <w:t>-</w:t>
      </w:r>
      <w:r w:rsidRPr="001579E7">
        <w:rPr>
          <w:rFonts w:ascii="Times New Roman" w:hAnsi="Times New Roman" w:cs="Times New Roman"/>
          <w:sz w:val="24"/>
          <w:szCs w:val="24"/>
        </w:rPr>
        <w:t>occurrence.</w:t>
      </w:r>
    </w:p>
    <w:p w:rsidR="00DF16B9" w:rsidRDefault="00DF16B9" w:rsidP="00DF16B9">
      <w:pPr>
        <w:spacing w:line="480" w:lineRule="auto"/>
        <w:ind w:firstLine="720"/>
        <w:rPr>
          <w:rFonts w:ascii="Times New Roman" w:hAnsi="Times New Roman" w:cs="Times New Roman"/>
          <w:sz w:val="24"/>
          <w:szCs w:val="24"/>
        </w:rPr>
      </w:pPr>
    </w:p>
    <w:p w:rsidR="00DF16B9" w:rsidRPr="001579E7" w:rsidRDefault="00DF16B9" w:rsidP="00DF16B9">
      <w:pPr>
        <w:spacing w:line="480" w:lineRule="auto"/>
        <w:ind w:firstLine="720"/>
        <w:rPr>
          <w:rFonts w:ascii="Times New Roman" w:hAnsi="Times New Roman" w:cs="Times New Roman"/>
          <w:sz w:val="24"/>
          <w:szCs w:val="24"/>
        </w:rPr>
      </w:pPr>
    </w:p>
    <w:p w:rsidR="007C455B" w:rsidRPr="001579E7" w:rsidRDefault="00A20FAD" w:rsidP="00D73863">
      <w:pPr>
        <w:spacing w:line="480" w:lineRule="auto"/>
        <w:jc w:val="center"/>
        <w:rPr>
          <w:rFonts w:ascii="Times New Roman" w:hAnsi="Times New Roman" w:cs="Times New Roman"/>
          <w:b/>
          <w:sz w:val="24"/>
          <w:szCs w:val="24"/>
        </w:rPr>
      </w:pPr>
      <w:r w:rsidRPr="001579E7">
        <w:rPr>
          <w:rFonts w:ascii="Times New Roman" w:hAnsi="Times New Roman" w:cs="Times New Roman"/>
          <w:b/>
          <w:sz w:val="24"/>
          <w:szCs w:val="24"/>
        </w:rPr>
        <w:lastRenderedPageBreak/>
        <w:t xml:space="preserve">Traditional </w:t>
      </w:r>
      <w:r w:rsidR="001579E7" w:rsidRPr="001579E7">
        <w:rPr>
          <w:rFonts w:ascii="Times New Roman" w:hAnsi="Times New Roman" w:cs="Times New Roman"/>
          <w:b/>
          <w:sz w:val="24"/>
          <w:szCs w:val="24"/>
        </w:rPr>
        <w:t>Versus Nontraditional Treatment Options</w:t>
      </w:r>
    </w:p>
    <w:p w:rsidR="008E1B8C" w:rsidRPr="001579E7" w:rsidRDefault="00A20FAD" w:rsidP="00D73863">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There are several traditional treatments ap</w:t>
      </w:r>
      <w:r w:rsidRPr="001579E7">
        <w:rPr>
          <w:rFonts w:ascii="Times New Roman" w:hAnsi="Times New Roman" w:cs="Times New Roman"/>
          <w:sz w:val="24"/>
          <w:szCs w:val="24"/>
        </w:rPr>
        <w:t xml:space="preserve">proached for breast cancer. These include surgery; this method has been used in removing cancerous parts of the breast. Ideally, two surgical techniques may be considered. </w:t>
      </w:r>
      <w:proofErr w:type="gramStart"/>
      <w:r w:rsidRPr="001579E7">
        <w:rPr>
          <w:rFonts w:ascii="Times New Roman" w:hAnsi="Times New Roman" w:cs="Times New Roman"/>
          <w:sz w:val="24"/>
          <w:szCs w:val="24"/>
        </w:rPr>
        <w:t>Lumpectomy which removes the tumor or the healthy tissues and Mastectomy, which remo</w:t>
      </w:r>
      <w:r w:rsidRPr="001579E7">
        <w:rPr>
          <w:rFonts w:ascii="Times New Roman" w:hAnsi="Times New Roman" w:cs="Times New Roman"/>
          <w:sz w:val="24"/>
          <w:szCs w:val="24"/>
        </w:rPr>
        <w:t>ves the entire breast.</w:t>
      </w:r>
      <w:proofErr w:type="gramEnd"/>
      <w:r w:rsidRPr="001579E7">
        <w:rPr>
          <w:rFonts w:ascii="Times New Roman" w:hAnsi="Times New Roman" w:cs="Times New Roman"/>
          <w:sz w:val="24"/>
          <w:szCs w:val="24"/>
        </w:rPr>
        <w:t xml:space="preserve"> Radiation therapy is also among the traditional methods that are used in treating breast cancer. This approach uses high-energy x-rays, which are effective in breaking the DNA in the cell. The breaks prevent cancer cells from growing</w:t>
      </w:r>
      <w:r w:rsidRPr="001579E7">
        <w:rPr>
          <w:rFonts w:ascii="Times New Roman" w:hAnsi="Times New Roman" w:cs="Times New Roman"/>
          <w:sz w:val="24"/>
          <w:szCs w:val="24"/>
        </w:rPr>
        <w:t xml:space="preserve">. There are however new contemporary approaches that have been implemented to help in managing breast cancer; these include endocrine therapy which is used in balancing and blocking hormones among breast cancer </w:t>
      </w:r>
      <w:r w:rsidR="00403E70">
        <w:rPr>
          <w:rFonts w:ascii="Times New Roman" w:hAnsi="Times New Roman" w:cs="Times New Roman"/>
          <w:sz w:val="24"/>
          <w:szCs w:val="24"/>
        </w:rPr>
        <w:t xml:space="preserve">patients </w:t>
      </w:r>
      <w:r w:rsidRPr="001579E7">
        <w:rPr>
          <w:rFonts w:ascii="Times New Roman" w:hAnsi="Times New Roman" w:cs="Times New Roman"/>
          <w:sz w:val="24"/>
          <w:szCs w:val="24"/>
        </w:rPr>
        <w:t>(</w:t>
      </w:r>
      <w:proofErr w:type="spellStart"/>
      <w:r w:rsidRPr="001579E7">
        <w:rPr>
          <w:rFonts w:ascii="Times New Roman" w:hAnsi="Times New Roman" w:cs="Times New Roman"/>
          <w:sz w:val="24"/>
          <w:szCs w:val="24"/>
        </w:rPr>
        <w:t>Nounou</w:t>
      </w:r>
      <w:proofErr w:type="spellEnd"/>
      <w:r w:rsidRPr="001579E7">
        <w:rPr>
          <w:rFonts w:ascii="Times New Roman" w:hAnsi="Times New Roman" w:cs="Times New Roman"/>
          <w:sz w:val="24"/>
          <w:szCs w:val="24"/>
        </w:rPr>
        <w:t xml:space="preserve"> et al., 2015). Photodynamic </w:t>
      </w:r>
      <w:r w:rsidRPr="001579E7">
        <w:rPr>
          <w:rFonts w:ascii="Times New Roman" w:hAnsi="Times New Roman" w:cs="Times New Roman"/>
          <w:sz w:val="24"/>
          <w:szCs w:val="24"/>
        </w:rPr>
        <w:t>therapy helps in killing cancer cells through the use of photosensitizing agents together with light; the light is used in activating the special drugs. There are similarities and differences between the traditional and contemporary approaches used in trea</w:t>
      </w:r>
      <w:r w:rsidRPr="001579E7">
        <w:rPr>
          <w:rFonts w:ascii="Times New Roman" w:hAnsi="Times New Roman" w:cs="Times New Roman"/>
          <w:sz w:val="24"/>
          <w:szCs w:val="24"/>
        </w:rPr>
        <w:t>ting breast cancer. For instance, all methods help women suffering from breast cancer; radiation and photodynamic therapy aid in killing cancer cells. It is, however, important to note that traditional approaches are readily available and less costly, unli</w:t>
      </w:r>
      <w:r w:rsidRPr="001579E7">
        <w:rPr>
          <w:rFonts w:ascii="Times New Roman" w:hAnsi="Times New Roman" w:cs="Times New Roman"/>
          <w:sz w:val="24"/>
          <w:szCs w:val="24"/>
        </w:rPr>
        <w:t>ke contemporary treatments which are provided by fewer institutions, and they are very expensive.</w:t>
      </w:r>
    </w:p>
    <w:p w:rsidR="008E1B8C" w:rsidRPr="001579E7" w:rsidRDefault="00A20FAD" w:rsidP="00D73863">
      <w:pPr>
        <w:spacing w:line="480" w:lineRule="auto"/>
        <w:rPr>
          <w:rFonts w:ascii="Times New Roman" w:hAnsi="Times New Roman" w:cs="Times New Roman"/>
          <w:sz w:val="24"/>
          <w:szCs w:val="24"/>
        </w:rPr>
      </w:pPr>
      <w:r w:rsidRPr="001579E7">
        <w:rPr>
          <w:rFonts w:ascii="Times New Roman" w:hAnsi="Times New Roman" w:cs="Times New Roman"/>
          <w:sz w:val="24"/>
          <w:szCs w:val="24"/>
        </w:rPr>
        <w:t xml:space="preserve">               Additionally,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also has traditional and contemporary treatment options. The main goal of treating this illness aims at stabi</w:t>
      </w:r>
      <w:r w:rsidRPr="001579E7">
        <w:rPr>
          <w:rFonts w:ascii="Times New Roman" w:hAnsi="Times New Roman" w:cs="Times New Roman"/>
          <w:sz w:val="24"/>
          <w:szCs w:val="24"/>
        </w:rPr>
        <w:t xml:space="preserve">lizing the pH of the vagina. Previously,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has been treated using herbal remedies (</w:t>
      </w:r>
      <w:proofErr w:type="spellStart"/>
      <w:r w:rsidRPr="001579E7">
        <w:rPr>
          <w:rFonts w:ascii="Times New Roman" w:hAnsi="Times New Roman" w:cs="Times New Roman"/>
          <w:sz w:val="24"/>
          <w:szCs w:val="24"/>
        </w:rPr>
        <w:t>Baery</w:t>
      </w:r>
      <w:proofErr w:type="spellEnd"/>
      <w:r w:rsidRPr="001579E7">
        <w:rPr>
          <w:rFonts w:ascii="Times New Roman" w:hAnsi="Times New Roman" w:cs="Times New Roman"/>
          <w:sz w:val="24"/>
          <w:szCs w:val="24"/>
        </w:rPr>
        <w:t xml:space="preserve"> et al., 2017). There are plant species which help in preventing the transmission as well as treatment of vaginal infections. For example, non-infecti</w:t>
      </w:r>
      <w:r w:rsidRPr="001579E7">
        <w:rPr>
          <w:rFonts w:ascii="Times New Roman" w:hAnsi="Times New Roman" w:cs="Times New Roman"/>
          <w:sz w:val="24"/>
          <w:szCs w:val="24"/>
        </w:rPr>
        <w:t xml:space="preserve">ous vaginitis has been treated by phytoestrogens acquired from different pants such as </w:t>
      </w:r>
      <w:proofErr w:type="spellStart"/>
      <w:r w:rsidRPr="001579E7">
        <w:rPr>
          <w:rFonts w:ascii="Times New Roman" w:hAnsi="Times New Roman" w:cs="Times New Roman"/>
          <w:sz w:val="24"/>
          <w:szCs w:val="24"/>
        </w:rPr>
        <w:t>Panax</w:t>
      </w:r>
      <w:proofErr w:type="spellEnd"/>
      <w:r w:rsidRPr="001579E7">
        <w:rPr>
          <w:rFonts w:ascii="Times New Roman" w:hAnsi="Times New Roman" w:cs="Times New Roman"/>
          <w:sz w:val="24"/>
          <w:szCs w:val="24"/>
        </w:rPr>
        <w:t xml:space="preserve"> ginseng and </w:t>
      </w:r>
      <w:proofErr w:type="spellStart"/>
      <w:r w:rsidRPr="001579E7">
        <w:rPr>
          <w:rFonts w:ascii="Times New Roman" w:hAnsi="Times New Roman" w:cs="Times New Roman"/>
          <w:sz w:val="24"/>
          <w:szCs w:val="24"/>
        </w:rPr>
        <w:t>Ribes</w:t>
      </w:r>
      <w:proofErr w:type="spellEnd"/>
      <w:r w:rsidRPr="001579E7">
        <w:rPr>
          <w:rFonts w:ascii="Times New Roman" w:hAnsi="Times New Roman" w:cs="Times New Roman"/>
          <w:sz w:val="24"/>
          <w:szCs w:val="24"/>
        </w:rPr>
        <w:t xml:space="preserve"> </w:t>
      </w:r>
      <w:proofErr w:type="spellStart"/>
      <w:r w:rsidRPr="001579E7">
        <w:rPr>
          <w:rFonts w:ascii="Times New Roman" w:hAnsi="Times New Roman" w:cs="Times New Roman"/>
          <w:sz w:val="24"/>
          <w:szCs w:val="24"/>
        </w:rPr>
        <w:t>nigrum</w:t>
      </w:r>
      <w:proofErr w:type="spellEnd"/>
      <w:r w:rsidRPr="001579E7">
        <w:rPr>
          <w:rFonts w:ascii="Times New Roman" w:hAnsi="Times New Roman" w:cs="Times New Roman"/>
          <w:sz w:val="24"/>
          <w:szCs w:val="24"/>
        </w:rPr>
        <w:t>, among others (</w:t>
      </w:r>
      <w:proofErr w:type="spellStart"/>
      <w:r w:rsidRPr="001579E7">
        <w:rPr>
          <w:rFonts w:ascii="Times New Roman" w:hAnsi="Times New Roman" w:cs="Times New Roman"/>
          <w:sz w:val="24"/>
          <w:szCs w:val="24"/>
        </w:rPr>
        <w:t>Baery</w:t>
      </w:r>
      <w:proofErr w:type="spellEnd"/>
      <w:r w:rsidRPr="001579E7">
        <w:rPr>
          <w:rFonts w:ascii="Times New Roman" w:hAnsi="Times New Roman" w:cs="Times New Roman"/>
          <w:sz w:val="24"/>
          <w:szCs w:val="24"/>
        </w:rPr>
        <w:t xml:space="preserve"> et al., 2017). </w:t>
      </w:r>
      <w:r w:rsidRPr="001579E7">
        <w:rPr>
          <w:rFonts w:ascii="Times New Roman" w:hAnsi="Times New Roman" w:cs="Times New Roman"/>
          <w:sz w:val="24"/>
          <w:szCs w:val="24"/>
        </w:rPr>
        <w:lastRenderedPageBreak/>
        <w:t>However, current treatments approach uses medicines which are easily manageable such as clindamycin an</w:t>
      </w:r>
      <w:r w:rsidRPr="001579E7">
        <w:rPr>
          <w:rFonts w:ascii="Times New Roman" w:hAnsi="Times New Roman" w:cs="Times New Roman"/>
          <w:sz w:val="24"/>
          <w:szCs w:val="24"/>
        </w:rPr>
        <w:t xml:space="preserve">d metronidazole; these drugs are effective in stabilizing pH of the vagina and </w:t>
      </w:r>
      <w:proofErr w:type="spellStart"/>
      <w:r w:rsidRPr="001579E7">
        <w:rPr>
          <w:rFonts w:ascii="Times New Roman" w:hAnsi="Times New Roman" w:cs="Times New Roman"/>
          <w:sz w:val="24"/>
          <w:szCs w:val="24"/>
        </w:rPr>
        <w:t>stoping</w:t>
      </w:r>
      <w:proofErr w:type="spellEnd"/>
      <w:r w:rsidRPr="001579E7">
        <w:rPr>
          <w:rFonts w:ascii="Times New Roman" w:hAnsi="Times New Roman" w:cs="Times New Roman"/>
          <w:sz w:val="24"/>
          <w:szCs w:val="24"/>
        </w:rPr>
        <w:t xml:space="preserve"> discharge. It is, however, important to mention that the current drugs used in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treatment are recommended since they are easy to manage, unlike the tr</w:t>
      </w:r>
      <w:r w:rsidRPr="001579E7">
        <w:rPr>
          <w:rFonts w:ascii="Times New Roman" w:hAnsi="Times New Roman" w:cs="Times New Roman"/>
          <w:sz w:val="24"/>
          <w:szCs w:val="24"/>
        </w:rPr>
        <w:t>aditional methods.</w:t>
      </w:r>
    </w:p>
    <w:p w:rsidR="008E1B8C" w:rsidRPr="001579E7" w:rsidRDefault="00A20FAD" w:rsidP="00D73863">
      <w:pPr>
        <w:spacing w:line="480" w:lineRule="auto"/>
        <w:rPr>
          <w:rFonts w:ascii="Times New Roman" w:hAnsi="Times New Roman" w:cs="Times New Roman"/>
          <w:sz w:val="24"/>
          <w:szCs w:val="24"/>
        </w:rPr>
      </w:pPr>
      <w:r w:rsidRPr="001579E7">
        <w:rPr>
          <w:rFonts w:ascii="Times New Roman" w:hAnsi="Times New Roman" w:cs="Times New Roman"/>
          <w:sz w:val="24"/>
          <w:szCs w:val="24"/>
        </w:rPr>
        <w:t xml:space="preserve">               I would collaborate and create effective partnerships with other specialists in health care to promote best practices and promote the quality of care provided to women suffering from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 xml:space="preserve"> and breast cancer. </w:t>
      </w:r>
      <w:r w:rsidRPr="001579E7">
        <w:rPr>
          <w:rFonts w:ascii="Times New Roman" w:hAnsi="Times New Roman" w:cs="Times New Roman"/>
          <w:sz w:val="24"/>
          <w:szCs w:val="24"/>
        </w:rPr>
        <w:t>I would ensure that is cooperation and efficient data and information sharing as this can help in understanding the medical history of the patients. Understanding the treatment progress of the patient is critical in deciding the type of breast cancer treat</w:t>
      </w:r>
      <w:r w:rsidRPr="001579E7">
        <w:rPr>
          <w:rFonts w:ascii="Times New Roman" w:hAnsi="Times New Roman" w:cs="Times New Roman"/>
          <w:sz w:val="24"/>
          <w:szCs w:val="24"/>
        </w:rPr>
        <w:t xml:space="preserve">ment or the type of drugs that may be used in healing bacterial </w:t>
      </w:r>
      <w:proofErr w:type="spellStart"/>
      <w:r w:rsidRPr="001579E7">
        <w:rPr>
          <w:rFonts w:ascii="Times New Roman" w:hAnsi="Times New Roman" w:cs="Times New Roman"/>
          <w:sz w:val="24"/>
          <w:szCs w:val="24"/>
        </w:rPr>
        <w:t>vaginosis</w:t>
      </w:r>
      <w:proofErr w:type="spellEnd"/>
      <w:r w:rsidRPr="001579E7">
        <w:rPr>
          <w:rFonts w:ascii="Times New Roman" w:hAnsi="Times New Roman" w:cs="Times New Roman"/>
          <w:sz w:val="24"/>
          <w:szCs w:val="24"/>
        </w:rPr>
        <w:t>.</w:t>
      </w:r>
    </w:p>
    <w:p w:rsidR="001579E7" w:rsidRDefault="00A20FAD" w:rsidP="005D6AE4">
      <w:pPr>
        <w:spacing w:line="480" w:lineRule="auto"/>
        <w:ind w:firstLine="720"/>
        <w:rPr>
          <w:rFonts w:ascii="Times New Roman" w:hAnsi="Times New Roman" w:cs="Times New Roman"/>
          <w:sz w:val="24"/>
          <w:szCs w:val="24"/>
        </w:rPr>
      </w:pPr>
      <w:r w:rsidRPr="001579E7">
        <w:rPr>
          <w:rFonts w:ascii="Times New Roman" w:hAnsi="Times New Roman" w:cs="Times New Roman"/>
          <w:sz w:val="24"/>
          <w:szCs w:val="24"/>
        </w:rPr>
        <w:t>In a nutshell,</w:t>
      </w:r>
      <w:r>
        <w:rPr>
          <w:rFonts w:ascii="Times New Roman" w:hAnsi="Times New Roman" w:cs="Times New Roman"/>
          <w:b/>
          <w:sz w:val="24"/>
          <w:szCs w:val="24"/>
        </w:rPr>
        <w:t xml:space="preserve"> </w:t>
      </w:r>
      <w:r>
        <w:rPr>
          <w:rFonts w:ascii="Times New Roman" w:hAnsi="Times New Roman" w:cs="Times New Roman"/>
          <w:sz w:val="24"/>
          <w:szCs w:val="24"/>
        </w:rPr>
        <w:t>h</w:t>
      </w:r>
      <w:r w:rsidR="008E1B8C" w:rsidRPr="001579E7">
        <w:rPr>
          <w:rFonts w:ascii="Times New Roman" w:hAnsi="Times New Roman" w:cs="Times New Roman"/>
          <w:sz w:val="24"/>
          <w:szCs w:val="24"/>
        </w:rPr>
        <w:t xml:space="preserve">aving used bacterial </w:t>
      </w:r>
      <w:proofErr w:type="spellStart"/>
      <w:r w:rsidR="008E1B8C" w:rsidRPr="001579E7">
        <w:rPr>
          <w:rFonts w:ascii="Times New Roman" w:hAnsi="Times New Roman" w:cs="Times New Roman"/>
          <w:sz w:val="24"/>
          <w:szCs w:val="24"/>
        </w:rPr>
        <w:t>vaginosis</w:t>
      </w:r>
      <w:proofErr w:type="spellEnd"/>
      <w:r w:rsidR="008E1B8C" w:rsidRPr="001579E7">
        <w:rPr>
          <w:rFonts w:ascii="Times New Roman" w:hAnsi="Times New Roman" w:cs="Times New Roman"/>
          <w:sz w:val="24"/>
          <w:szCs w:val="24"/>
        </w:rPr>
        <w:t xml:space="preserve"> and breast cancer in evaluating and understanding th</w:t>
      </w:r>
      <w:r w:rsidR="00AC2051">
        <w:rPr>
          <w:rFonts w:ascii="Times New Roman" w:hAnsi="Times New Roman" w:cs="Times New Roman"/>
          <w:sz w:val="24"/>
          <w:szCs w:val="24"/>
        </w:rPr>
        <w:t xml:space="preserve">e health promotions, screening as well as the </w:t>
      </w:r>
      <w:r w:rsidR="008E1B8C" w:rsidRPr="001579E7">
        <w:rPr>
          <w:rFonts w:ascii="Times New Roman" w:hAnsi="Times New Roman" w:cs="Times New Roman"/>
          <w:sz w:val="24"/>
          <w:szCs w:val="24"/>
        </w:rPr>
        <w:t>management of common acute and chronic illnesses</w:t>
      </w:r>
      <w:r w:rsidR="00AC2051">
        <w:rPr>
          <w:rFonts w:ascii="Times New Roman" w:hAnsi="Times New Roman" w:cs="Times New Roman"/>
          <w:sz w:val="24"/>
          <w:szCs w:val="24"/>
        </w:rPr>
        <w:t xml:space="preserve"> among women, it is evident these</w:t>
      </w:r>
      <w:r w:rsidR="00D74DC7">
        <w:rPr>
          <w:rFonts w:ascii="Times New Roman" w:hAnsi="Times New Roman" w:cs="Times New Roman"/>
          <w:sz w:val="24"/>
          <w:szCs w:val="24"/>
        </w:rPr>
        <w:t xml:space="preserve"> both</w:t>
      </w:r>
      <w:r w:rsidR="008E1B8C" w:rsidRPr="001579E7">
        <w:rPr>
          <w:rFonts w:ascii="Times New Roman" w:hAnsi="Times New Roman" w:cs="Times New Roman"/>
          <w:sz w:val="24"/>
          <w:szCs w:val="24"/>
        </w:rPr>
        <w:t xml:space="preserve"> conditions are common among women from different parts of the world. Bacterial </w:t>
      </w:r>
      <w:proofErr w:type="spellStart"/>
      <w:r w:rsidR="008E1B8C" w:rsidRPr="001579E7">
        <w:rPr>
          <w:rFonts w:ascii="Times New Roman" w:hAnsi="Times New Roman" w:cs="Times New Roman"/>
          <w:sz w:val="24"/>
          <w:szCs w:val="24"/>
        </w:rPr>
        <w:t>vaginosis</w:t>
      </w:r>
      <w:proofErr w:type="spellEnd"/>
      <w:r w:rsidR="008E1B8C" w:rsidRPr="001579E7">
        <w:rPr>
          <w:rFonts w:ascii="Times New Roman" w:hAnsi="Times New Roman" w:cs="Times New Roman"/>
          <w:sz w:val="24"/>
          <w:szCs w:val="24"/>
        </w:rPr>
        <w:t xml:space="preserve"> causes irritation and itching of the vagina, and it may cause discharge. On the other side, breast cancer occurs when cancer attacks breast cells. It is keynoting that </w:t>
      </w:r>
      <w:r w:rsidR="00BF0A00">
        <w:rPr>
          <w:rFonts w:ascii="Times New Roman" w:hAnsi="Times New Roman" w:cs="Times New Roman"/>
          <w:sz w:val="24"/>
          <w:szCs w:val="24"/>
        </w:rPr>
        <w:t xml:space="preserve">in the </w:t>
      </w:r>
      <w:r w:rsidR="008E1B8C" w:rsidRPr="001579E7">
        <w:rPr>
          <w:rFonts w:ascii="Times New Roman" w:hAnsi="Times New Roman" w:cs="Times New Roman"/>
          <w:sz w:val="24"/>
          <w:szCs w:val="24"/>
        </w:rPr>
        <w:t xml:space="preserve">United States </w:t>
      </w:r>
      <w:r w:rsidR="00BF0A00">
        <w:rPr>
          <w:rFonts w:ascii="Times New Roman" w:hAnsi="Times New Roman" w:cs="Times New Roman"/>
          <w:sz w:val="24"/>
          <w:szCs w:val="24"/>
        </w:rPr>
        <w:t xml:space="preserve">about </w:t>
      </w:r>
      <w:r w:rsidR="00BF0A00" w:rsidRPr="001579E7">
        <w:rPr>
          <w:rFonts w:ascii="Times New Roman" w:hAnsi="Times New Roman" w:cs="Times New Roman"/>
          <w:sz w:val="24"/>
          <w:szCs w:val="24"/>
        </w:rPr>
        <w:t>12 percent</w:t>
      </w:r>
      <w:r w:rsidR="00BF0A00">
        <w:rPr>
          <w:rFonts w:ascii="Times New Roman" w:hAnsi="Times New Roman" w:cs="Times New Roman"/>
          <w:sz w:val="24"/>
          <w:szCs w:val="24"/>
        </w:rPr>
        <w:t xml:space="preserve"> of women risk</w:t>
      </w:r>
      <w:r w:rsidR="008E1B8C" w:rsidRPr="001579E7">
        <w:rPr>
          <w:rFonts w:ascii="Times New Roman" w:hAnsi="Times New Roman" w:cs="Times New Roman"/>
          <w:sz w:val="24"/>
          <w:szCs w:val="24"/>
        </w:rPr>
        <w:t xml:space="preserve"> being </w:t>
      </w:r>
      <w:r w:rsidR="00BF0A00">
        <w:rPr>
          <w:rFonts w:ascii="Times New Roman" w:hAnsi="Times New Roman" w:cs="Times New Roman"/>
          <w:sz w:val="24"/>
          <w:szCs w:val="24"/>
        </w:rPr>
        <w:t>discovered</w:t>
      </w:r>
      <w:r w:rsidR="008E1B8C" w:rsidRPr="001579E7">
        <w:rPr>
          <w:rFonts w:ascii="Times New Roman" w:hAnsi="Times New Roman" w:cs="Times New Roman"/>
          <w:sz w:val="24"/>
          <w:szCs w:val="24"/>
        </w:rPr>
        <w:t xml:space="preserve"> with breast cancer. Patient education and screening are effective in managing both illnesses since women are enlightened about the best treatment plans they can get and how they can prevent the diseases from re-occurring. Radiation therapies and surgery are tradition approaches for treating breast cancer; there are other contemporary</w:t>
      </w:r>
      <w:bookmarkStart w:id="0" w:name="_GoBack"/>
      <w:bookmarkEnd w:id="0"/>
      <w:r w:rsidR="008E1B8C" w:rsidRPr="001579E7">
        <w:rPr>
          <w:rFonts w:ascii="Times New Roman" w:hAnsi="Times New Roman" w:cs="Times New Roman"/>
          <w:sz w:val="24"/>
          <w:szCs w:val="24"/>
        </w:rPr>
        <w:t xml:space="preserve"> approaches such as endocrine and Photodynamic therapies. The traditional approaches are, however, accessible and inexpensive. Bacterial </w:t>
      </w:r>
      <w:proofErr w:type="spellStart"/>
      <w:r w:rsidR="008E1B8C" w:rsidRPr="001579E7">
        <w:rPr>
          <w:rFonts w:ascii="Times New Roman" w:hAnsi="Times New Roman" w:cs="Times New Roman"/>
          <w:sz w:val="24"/>
          <w:szCs w:val="24"/>
        </w:rPr>
        <w:lastRenderedPageBreak/>
        <w:t>vaginosis</w:t>
      </w:r>
      <w:proofErr w:type="spellEnd"/>
      <w:r w:rsidR="008E1B8C" w:rsidRPr="001579E7">
        <w:rPr>
          <w:rFonts w:ascii="Times New Roman" w:hAnsi="Times New Roman" w:cs="Times New Roman"/>
          <w:sz w:val="24"/>
          <w:szCs w:val="24"/>
        </w:rPr>
        <w:t xml:space="preserve"> was previously treated using herbal </w:t>
      </w:r>
      <w:proofErr w:type="gramStart"/>
      <w:r w:rsidR="008E1B8C" w:rsidRPr="001579E7">
        <w:rPr>
          <w:rFonts w:ascii="Times New Roman" w:hAnsi="Times New Roman" w:cs="Times New Roman"/>
          <w:sz w:val="24"/>
          <w:szCs w:val="24"/>
        </w:rPr>
        <w:t>remedies,</w:t>
      </w:r>
      <w:proofErr w:type="gramEnd"/>
      <w:r w:rsidR="008E1B8C" w:rsidRPr="001579E7">
        <w:rPr>
          <w:rFonts w:ascii="Times New Roman" w:hAnsi="Times New Roman" w:cs="Times New Roman"/>
          <w:sz w:val="24"/>
          <w:szCs w:val="24"/>
        </w:rPr>
        <w:t xml:space="preserve"> contemporary medications which are easily manageable have been produced.  </w:t>
      </w:r>
    </w:p>
    <w:p w:rsidR="001579E7" w:rsidRDefault="00A20FAD">
      <w:pPr>
        <w:rPr>
          <w:rFonts w:ascii="Times New Roman" w:hAnsi="Times New Roman" w:cs="Times New Roman"/>
          <w:sz w:val="24"/>
          <w:szCs w:val="24"/>
        </w:rPr>
      </w:pPr>
      <w:r>
        <w:rPr>
          <w:rFonts w:ascii="Times New Roman" w:hAnsi="Times New Roman" w:cs="Times New Roman"/>
          <w:sz w:val="24"/>
          <w:szCs w:val="24"/>
        </w:rPr>
        <w:br w:type="page"/>
      </w:r>
    </w:p>
    <w:p w:rsidR="00984B5B" w:rsidRPr="001579E7" w:rsidRDefault="00984B5B" w:rsidP="005D6AE4">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525997261"/>
        <w:docPartObj>
          <w:docPartGallery w:val="Bibliographies"/>
          <w:docPartUnique/>
        </w:docPartObj>
      </w:sdtPr>
      <w:sdtEndPr/>
      <w:sdtContent>
        <w:p w:rsidR="00984B5B" w:rsidRPr="001579E7" w:rsidRDefault="00A20FAD" w:rsidP="005D6AE4">
          <w:pPr>
            <w:pStyle w:val="Heading1"/>
            <w:spacing w:line="480" w:lineRule="auto"/>
            <w:jc w:val="center"/>
            <w:rPr>
              <w:rFonts w:ascii="Times New Roman" w:hAnsi="Times New Roman" w:cs="Times New Roman"/>
              <w:color w:val="auto"/>
              <w:sz w:val="24"/>
              <w:szCs w:val="24"/>
            </w:rPr>
          </w:pPr>
          <w:r w:rsidRPr="001579E7">
            <w:rPr>
              <w:rFonts w:ascii="Times New Roman" w:hAnsi="Times New Roman" w:cs="Times New Roman"/>
              <w:color w:val="auto"/>
              <w:sz w:val="24"/>
              <w:szCs w:val="24"/>
            </w:rPr>
            <w:t>References</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 xml:space="preserve">American Cancer Society. (2017, August 21). </w:t>
          </w:r>
          <w:r w:rsidRPr="001579E7">
            <w:rPr>
              <w:rFonts w:ascii="Times New Roman" w:hAnsi="Times New Roman" w:cs="Times New Roman"/>
              <w:i/>
              <w:iCs/>
              <w:noProof/>
              <w:sz w:val="24"/>
              <w:szCs w:val="24"/>
            </w:rPr>
            <w:t>Follow up Care After Breast Cancer Treatment.</w:t>
          </w:r>
          <w:r w:rsidRPr="001579E7">
            <w:rPr>
              <w:rFonts w:ascii="Times New Roman" w:hAnsi="Times New Roman" w:cs="Times New Roman"/>
              <w:noProof/>
              <w:sz w:val="24"/>
              <w:szCs w:val="24"/>
            </w:rPr>
            <w:t xml:space="preserve"> Retrieved from https://www.cancer.org/cancer/breast-cancer/living-as-a-breast-cancer-survivor/follow-up-care-after-breast-cancer-treatment.html</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American Cancer Societ</w:t>
          </w:r>
          <w:r w:rsidRPr="001579E7">
            <w:rPr>
              <w:rFonts w:ascii="Times New Roman" w:hAnsi="Times New Roman" w:cs="Times New Roman"/>
              <w:noProof/>
              <w:sz w:val="24"/>
              <w:szCs w:val="24"/>
            </w:rPr>
            <w:t xml:space="preserve">y. (2018). </w:t>
          </w:r>
          <w:r w:rsidRPr="001579E7">
            <w:rPr>
              <w:rFonts w:ascii="Times New Roman" w:hAnsi="Times New Roman" w:cs="Times New Roman"/>
              <w:i/>
              <w:iCs/>
              <w:noProof/>
              <w:sz w:val="24"/>
              <w:szCs w:val="24"/>
            </w:rPr>
            <w:t>Breast Cancer: Facts &amp; Figures 2017-2018.</w:t>
          </w:r>
          <w:r w:rsidRPr="001579E7">
            <w:rPr>
              <w:rFonts w:ascii="Times New Roman" w:hAnsi="Times New Roman" w:cs="Times New Roman"/>
              <w:noProof/>
              <w:sz w:val="24"/>
              <w:szCs w:val="24"/>
            </w:rPr>
            <w:t xml:space="preserve"> Retrieved from https://www.cancer.org/content/dam/cancer-org/research/cancer-facts-and-statistics/breast-cancer-facts-and-figures/breast-cancer-facts-and-figures-2017-2018.pdf</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American Cancer Society. (2</w:t>
          </w:r>
          <w:r w:rsidRPr="001579E7">
            <w:rPr>
              <w:rFonts w:ascii="Times New Roman" w:hAnsi="Times New Roman" w:cs="Times New Roman"/>
              <w:noProof/>
              <w:sz w:val="24"/>
              <w:szCs w:val="24"/>
            </w:rPr>
            <w:t xml:space="preserve">019, January 8). </w:t>
          </w:r>
          <w:r w:rsidRPr="001579E7">
            <w:rPr>
              <w:rFonts w:ascii="Times New Roman" w:hAnsi="Times New Roman" w:cs="Times New Roman"/>
              <w:i/>
              <w:iCs/>
              <w:noProof/>
              <w:sz w:val="24"/>
              <w:szCs w:val="24"/>
            </w:rPr>
            <w:t>How Common Is Breast Cancer?</w:t>
          </w:r>
          <w:r w:rsidRPr="001579E7">
            <w:rPr>
              <w:rFonts w:ascii="Times New Roman" w:hAnsi="Times New Roman" w:cs="Times New Roman"/>
              <w:noProof/>
              <w:sz w:val="24"/>
              <w:szCs w:val="24"/>
            </w:rPr>
            <w:t xml:space="preserve"> Retrieved from https://www.cancer.org/cancer/breast-cancer/about/how-common-is-breast-cancer.html</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Baery, N., Amin, G., Amin, M., Mokaberinejad, R., Momtaz, S., Nejad, A.G., ..., &amp; Adhami, S. (2017). Herbal reme</w:t>
          </w:r>
          <w:r w:rsidRPr="001579E7">
            <w:rPr>
              <w:rFonts w:ascii="Times New Roman" w:hAnsi="Times New Roman" w:cs="Times New Roman"/>
              <w:noProof/>
              <w:sz w:val="24"/>
              <w:szCs w:val="24"/>
            </w:rPr>
            <w:t xml:space="preserve">dies used in treatment of Bacterial vaginitis: A mini-review. </w:t>
          </w:r>
          <w:r w:rsidRPr="001579E7">
            <w:rPr>
              <w:rFonts w:ascii="Times New Roman" w:hAnsi="Times New Roman" w:cs="Times New Roman"/>
              <w:i/>
              <w:iCs/>
              <w:noProof/>
              <w:sz w:val="24"/>
              <w:szCs w:val="24"/>
            </w:rPr>
            <w:t>Indo American Journal of Pharmaceutical Sciences, 4</w:t>
          </w:r>
          <w:r w:rsidRPr="001579E7">
            <w:rPr>
              <w:rFonts w:ascii="Times New Roman" w:hAnsi="Times New Roman" w:cs="Times New Roman"/>
              <w:noProof/>
              <w:sz w:val="24"/>
              <w:szCs w:val="24"/>
            </w:rPr>
            <w:t>(11), 3830-3834.</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 xml:space="preserve">Centers for Disease Control and Prevention. (2015, December 17). </w:t>
          </w:r>
          <w:r w:rsidRPr="001579E7">
            <w:rPr>
              <w:rFonts w:ascii="Times New Roman" w:hAnsi="Times New Roman" w:cs="Times New Roman"/>
              <w:i/>
              <w:iCs/>
              <w:noProof/>
              <w:sz w:val="24"/>
              <w:szCs w:val="24"/>
            </w:rPr>
            <w:t>Bacterial Vaginosis (BV) Statistics.</w:t>
          </w:r>
          <w:r w:rsidRPr="001579E7">
            <w:rPr>
              <w:rFonts w:ascii="Times New Roman" w:hAnsi="Times New Roman" w:cs="Times New Roman"/>
              <w:noProof/>
              <w:sz w:val="24"/>
              <w:szCs w:val="24"/>
            </w:rPr>
            <w:t xml:space="preserve"> Retrieved from https://w</w:t>
          </w:r>
          <w:r w:rsidRPr="001579E7">
            <w:rPr>
              <w:rFonts w:ascii="Times New Roman" w:hAnsi="Times New Roman" w:cs="Times New Roman"/>
              <w:noProof/>
              <w:sz w:val="24"/>
              <w:szCs w:val="24"/>
            </w:rPr>
            <w:t>ww.cdc.gov/std/bv/stats.htm</w:t>
          </w:r>
        </w:p>
        <w:p w:rsidR="00984B5B" w:rsidRPr="001579E7" w:rsidRDefault="00A20FAD" w:rsidP="00D73863">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 xml:space="preserve">Mayo Clinic. (2019, July 9). </w:t>
          </w:r>
          <w:r w:rsidRPr="001579E7">
            <w:rPr>
              <w:rFonts w:ascii="Times New Roman" w:hAnsi="Times New Roman" w:cs="Times New Roman"/>
              <w:i/>
              <w:iCs/>
              <w:noProof/>
              <w:sz w:val="24"/>
              <w:szCs w:val="24"/>
            </w:rPr>
            <w:t>Biopsy: Types of biopsy procedures used to diagnose cancer.</w:t>
          </w:r>
          <w:r w:rsidRPr="001579E7">
            <w:rPr>
              <w:rFonts w:ascii="Times New Roman" w:hAnsi="Times New Roman" w:cs="Times New Roman"/>
              <w:noProof/>
              <w:sz w:val="24"/>
              <w:szCs w:val="24"/>
            </w:rPr>
            <w:t xml:space="preserve"> Retrieved from https://www.mayoclinic.org/diseases-conditions/cancer/in-depth/biopsy/art-20043922</w:t>
          </w:r>
        </w:p>
        <w:p w:rsidR="00984B5B" w:rsidRPr="001579E7" w:rsidRDefault="00A20FAD" w:rsidP="00DF16B9">
          <w:pPr>
            <w:pStyle w:val="Bibliography"/>
            <w:spacing w:line="480" w:lineRule="auto"/>
            <w:ind w:left="720" w:hanging="720"/>
            <w:rPr>
              <w:rFonts w:ascii="Times New Roman" w:hAnsi="Times New Roman" w:cs="Times New Roman"/>
              <w:noProof/>
              <w:sz w:val="24"/>
              <w:szCs w:val="24"/>
            </w:rPr>
          </w:pPr>
          <w:r w:rsidRPr="001579E7">
            <w:rPr>
              <w:rFonts w:ascii="Times New Roman" w:hAnsi="Times New Roman" w:cs="Times New Roman"/>
              <w:noProof/>
              <w:sz w:val="24"/>
              <w:szCs w:val="24"/>
            </w:rPr>
            <w:t>Nounou, M.I., ElAmrawy, F., Ahmed, N. Abd</w:t>
          </w:r>
          <w:r w:rsidRPr="001579E7">
            <w:rPr>
              <w:rFonts w:ascii="Times New Roman" w:hAnsi="Times New Roman" w:cs="Times New Roman"/>
              <w:noProof/>
              <w:sz w:val="24"/>
              <w:szCs w:val="24"/>
            </w:rPr>
            <w:t xml:space="preserve">elraouf, K., Goda, S. &amp; Syed-Sha-Qhattal, H. (2015). Breast Cancer: Conventional Diagnosis and Treatment Modalities and Recent Patents and Technologies. </w:t>
          </w:r>
          <w:r w:rsidRPr="001579E7">
            <w:rPr>
              <w:rFonts w:ascii="Times New Roman" w:hAnsi="Times New Roman" w:cs="Times New Roman"/>
              <w:i/>
              <w:iCs/>
              <w:noProof/>
              <w:sz w:val="24"/>
              <w:szCs w:val="24"/>
            </w:rPr>
            <w:t>Breast Cancer (Auckl), 9</w:t>
          </w:r>
          <w:r w:rsidRPr="001579E7">
            <w:rPr>
              <w:rFonts w:ascii="Times New Roman" w:hAnsi="Times New Roman" w:cs="Times New Roman"/>
              <w:noProof/>
              <w:sz w:val="24"/>
              <w:szCs w:val="24"/>
            </w:rPr>
            <w:t>(2), 17–34.</w:t>
          </w:r>
        </w:p>
      </w:sdtContent>
    </w:sdt>
    <w:sectPr w:rsidR="00984B5B" w:rsidRPr="001579E7" w:rsidSect="00690F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FAD" w:rsidRDefault="00A20FAD">
      <w:pPr>
        <w:spacing w:after="0" w:line="240" w:lineRule="auto"/>
      </w:pPr>
      <w:r>
        <w:separator/>
      </w:r>
    </w:p>
  </w:endnote>
  <w:endnote w:type="continuationSeparator" w:id="0">
    <w:p w:rsidR="00A20FAD" w:rsidRDefault="00A20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FAD" w:rsidRDefault="00A20FAD">
      <w:pPr>
        <w:spacing w:after="0" w:line="240" w:lineRule="auto"/>
      </w:pPr>
      <w:r>
        <w:separator/>
      </w:r>
    </w:p>
  </w:footnote>
  <w:footnote w:type="continuationSeparator" w:id="0">
    <w:p w:rsidR="00A20FAD" w:rsidRDefault="00A20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456880"/>
      <w:docPartObj>
        <w:docPartGallery w:val="Page Numbers (Top of Page)"/>
        <w:docPartUnique/>
      </w:docPartObj>
    </w:sdtPr>
    <w:sdtEndPr>
      <w:rPr>
        <w:noProof/>
      </w:rPr>
    </w:sdtEndPr>
    <w:sdtContent>
      <w:p w:rsidR="001579E7" w:rsidRPr="001579E7" w:rsidRDefault="00A20FAD">
        <w:pPr>
          <w:pStyle w:val="Header"/>
          <w:jc w:val="right"/>
          <w:rPr>
            <w:rFonts w:ascii="Times New Roman" w:hAnsi="Times New Roman" w:cs="Times New Roman"/>
            <w:sz w:val="24"/>
            <w:szCs w:val="24"/>
          </w:rPr>
        </w:pPr>
        <w:r w:rsidRPr="001579E7">
          <w:rPr>
            <w:rFonts w:ascii="Times New Roman" w:hAnsi="Times New Roman" w:cs="Times New Roman"/>
            <w:sz w:val="24"/>
            <w:szCs w:val="24"/>
          </w:rPr>
          <w:t>HEALTH PROMOTION, CHRONIC AND ACUTE ILLNESS</w:t>
        </w:r>
        <w:r>
          <w:rPr>
            <w:rFonts w:ascii="Times New Roman" w:hAnsi="Times New Roman" w:cs="Times New Roman"/>
            <w:sz w:val="24"/>
            <w:szCs w:val="24"/>
          </w:rPr>
          <w:t xml:space="preserve">                                                  </w:t>
        </w:r>
        <w:r w:rsidRPr="001579E7">
          <w:rPr>
            <w:rFonts w:ascii="Times New Roman" w:hAnsi="Times New Roman" w:cs="Times New Roman"/>
            <w:sz w:val="24"/>
            <w:szCs w:val="24"/>
          </w:rPr>
          <w:fldChar w:fldCharType="begin"/>
        </w:r>
        <w:r w:rsidRPr="001579E7">
          <w:rPr>
            <w:rFonts w:ascii="Times New Roman" w:hAnsi="Times New Roman" w:cs="Times New Roman"/>
            <w:sz w:val="24"/>
            <w:szCs w:val="24"/>
          </w:rPr>
          <w:instrText xml:space="preserve"> PAGE   \* MERGEFORMAT </w:instrText>
        </w:r>
        <w:r w:rsidRPr="001579E7">
          <w:rPr>
            <w:rFonts w:ascii="Times New Roman" w:hAnsi="Times New Roman" w:cs="Times New Roman"/>
            <w:sz w:val="24"/>
            <w:szCs w:val="24"/>
          </w:rPr>
          <w:fldChar w:fldCharType="separate"/>
        </w:r>
        <w:r w:rsidR="00457B09">
          <w:rPr>
            <w:rFonts w:ascii="Times New Roman" w:hAnsi="Times New Roman" w:cs="Times New Roman"/>
            <w:noProof/>
            <w:sz w:val="24"/>
            <w:szCs w:val="24"/>
          </w:rPr>
          <w:t>8</w:t>
        </w:r>
        <w:r w:rsidRPr="001579E7">
          <w:rPr>
            <w:rFonts w:ascii="Times New Roman" w:hAnsi="Times New Roman" w:cs="Times New Roman"/>
            <w:noProof/>
            <w:sz w:val="24"/>
            <w:szCs w:val="24"/>
          </w:rPr>
          <w:fldChar w:fldCharType="end"/>
        </w:r>
      </w:p>
    </w:sdtContent>
  </w:sdt>
  <w:p w:rsidR="00D73863" w:rsidRPr="001579E7" w:rsidRDefault="00D738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F26" w:rsidRPr="001579E7" w:rsidRDefault="00A20FAD" w:rsidP="001579E7">
    <w:pPr>
      <w:spacing w:line="480" w:lineRule="auto"/>
      <w:jc w:val="center"/>
      <w:rPr>
        <w:rFonts w:ascii="Times New Roman" w:hAnsi="Times New Roman" w:cs="Times New Roman"/>
        <w:b/>
        <w:sz w:val="24"/>
        <w:szCs w:val="24"/>
      </w:rPr>
    </w:pPr>
    <w:r w:rsidRPr="00D73863">
      <w:rPr>
        <w:rFonts w:ascii="Times New Roman" w:hAnsi="Times New Roman" w:cs="Times New Roman"/>
        <w:sz w:val="24"/>
        <w:szCs w:val="24"/>
      </w:rPr>
      <w:t>Running head:</w:t>
    </w:r>
    <w:r w:rsidR="001579E7" w:rsidRPr="001579E7">
      <w:rPr>
        <w:rFonts w:ascii="Arial" w:hAnsi="Arial" w:cs="Arial"/>
        <w:color w:val="222222"/>
        <w:shd w:val="clear" w:color="auto" w:fill="FFFFFF"/>
      </w:rPr>
      <w:t xml:space="preserve"> </w:t>
    </w:r>
    <w:r w:rsidR="001579E7" w:rsidRPr="001579E7">
      <w:rPr>
        <w:rFonts w:ascii="Times New Roman" w:hAnsi="Times New Roman" w:cs="Times New Roman"/>
        <w:color w:val="222222"/>
        <w:sz w:val="24"/>
        <w:szCs w:val="24"/>
        <w:shd w:val="clear" w:color="auto" w:fill="FFFFFF"/>
      </w:rPr>
      <w:t>HEALTH PROMOTION, CHRONIC AND ACUTE ILLNESS</w:t>
    </w:r>
    <w:r w:rsidR="001579E7">
      <w:rPr>
        <w:rFonts w:ascii="Times New Roman" w:hAnsi="Times New Roman" w:cs="Times New Roman"/>
        <w:color w:val="222222"/>
        <w:sz w:val="24"/>
        <w:szCs w:val="24"/>
        <w:shd w:val="clear" w:color="auto" w:fill="FFFFFF"/>
      </w:rPr>
      <w:t xml:space="preserve"> </w:t>
    </w:r>
    <w:r w:rsidR="00D73863" w:rsidRPr="00D73863">
      <w:rPr>
        <w:rFonts w:ascii="Times New Roman" w:hAnsi="Times New Roman" w:cs="Times New Roman"/>
        <w:sz w:val="24"/>
        <w:szCs w:val="24"/>
      </w:rPr>
      <w:tab/>
    </w:r>
    <w:r w:rsidR="00D73863" w:rsidRPr="00D73863">
      <w:rPr>
        <w:rFonts w:ascii="Times New Roman" w:hAnsi="Times New Roman" w:cs="Times New Roman"/>
        <w:sz w:val="24"/>
        <w:szCs w:val="24"/>
      </w:rPr>
      <w:tab/>
    </w:r>
    <w:sdt>
      <w:sdtPr>
        <w:rPr>
          <w:rFonts w:ascii="Times New Roman" w:hAnsi="Times New Roman" w:cs="Times New Roman"/>
          <w:sz w:val="24"/>
          <w:szCs w:val="24"/>
        </w:rPr>
        <w:id w:val="-1609878649"/>
        <w:docPartObj>
          <w:docPartGallery w:val="Page Numbers (Top of Page)"/>
          <w:docPartUnique/>
        </w:docPartObj>
      </w:sdtPr>
      <w:sdtEndPr>
        <w:rPr>
          <w:noProof/>
        </w:rPr>
      </w:sdtEndPr>
      <w:sdtContent>
        <w:r w:rsidRPr="00D73863">
          <w:rPr>
            <w:rFonts w:ascii="Times New Roman" w:hAnsi="Times New Roman" w:cs="Times New Roman"/>
            <w:sz w:val="24"/>
            <w:szCs w:val="24"/>
          </w:rPr>
          <w:fldChar w:fldCharType="begin"/>
        </w:r>
        <w:r w:rsidRPr="00D73863">
          <w:rPr>
            <w:rFonts w:ascii="Times New Roman" w:hAnsi="Times New Roman" w:cs="Times New Roman"/>
            <w:sz w:val="24"/>
            <w:szCs w:val="24"/>
          </w:rPr>
          <w:instrText xml:space="preserve"> PAGE   \* MERGEFORMAT </w:instrText>
        </w:r>
        <w:r w:rsidRPr="00D73863">
          <w:rPr>
            <w:rFonts w:ascii="Times New Roman" w:hAnsi="Times New Roman" w:cs="Times New Roman"/>
            <w:sz w:val="24"/>
            <w:szCs w:val="24"/>
          </w:rPr>
          <w:fldChar w:fldCharType="separate"/>
        </w:r>
        <w:r w:rsidR="00154994">
          <w:rPr>
            <w:rFonts w:ascii="Times New Roman" w:hAnsi="Times New Roman" w:cs="Times New Roman"/>
            <w:noProof/>
            <w:sz w:val="24"/>
            <w:szCs w:val="24"/>
          </w:rPr>
          <w:t>1</w:t>
        </w:r>
        <w:r w:rsidRPr="00D7386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6A1"/>
    <w:rsid w:val="000011B0"/>
    <w:rsid w:val="00010776"/>
    <w:rsid w:val="000201D9"/>
    <w:rsid w:val="000253F9"/>
    <w:rsid w:val="00030404"/>
    <w:rsid w:val="0003310A"/>
    <w:rsid w:val="00034A87"/>
    <w:rsid w:val="00036F2D"/>
    <w:rsid w:val="00044DB7"/>
    <w:rsid w:val="00044F70"/>
    <w:rsid w:val="000519F0"/>
    <w:rsid w:val="0005568F"/>
    <w:rsid w:val="000573A4"/>
    <w:rsid w:val="00060992"/>
    <w:rsid w:val="00060CF5"/>
    <w:rsid w:val="000632CE"/>
    <w:rsid w:val="000643F6"/>
    <w:rsid w:val="0006506E"/>
    <w:rsid w:val="00066CF0"/>
    <w:rsid w:val="00075349"/>
    <w:rsid w:val="00076876"/>
    <w:rsid w:val="00085A84"/>
    <w:rsid w:val="00090506"/>
    <w:rsid w:val="0009064D"/>
    <w:rsid w:val="0009488F"/>
    <w:rsid w:val="00095741"/>
    <w:rsid w:val="000A0202"/>
    <w:rsid w:val="000A095F"/>
    <w:rsid w:val="000A28F0"/>
    <w:rsid w:val="000A3C03"/>
    <w:rsid w:val="000B0A7A"/>
    <w:rsid w:val="000B4EC2"/>
    <w:rsid w:val="000C1024"/>
    <w:rsid w:val="000C1043"/>
    <w:rsid w:val="000C1EA7"/>
    <w:rsid w:val="000C1F65"/>
    <w:rsid w:val="000C23BF"/>
    <w:rsid w:val="000C7A7D"/>
    <w:rsid w:val="000D0FB3"/>
    <w:rsid w:val="000E20BF"/>
    <w:rsid w:val="000E27AE"/>
    <w:rsid w:val="000E4095"/>
    <w:rsid w:val="000E43B9"/>
    <w:rsid w:val="000F2BD3"/>
    <w:rsid w:val="000F502D"/>
    <w:rsid w:val="000F7FBE"/>
    <w:rsid w:val="00101B23"/>
    <w:rsid w:val="00111D56"/>
    <w:rsid w:val="001144F2"/>
    <w:rsid w:val="00114680"/>
    <w:rsid w:val="001153F0"/>
    <w:rsid w:val="001166FF"/>
    <w:rsid w:val="00124671"/>
    <w:rsid w:val="00127D6F"/>
    <w:rsid w:val="001304C9"/>
    <w:rsid w:val="00130C8C"/>
    <w:rsid w:val="00140963"/>
    <w:rsid w:val="00144495"/>
    <w:rsid w:val="00147617"/>
    <w:rsid w:val="00147E67"/>
    <w:rsid w:val="001534AD"/>
    <w:rsid w:val="00154994"/>
    <w:rsid w:val="001579E7"/>
    <w:rsid w:val="00157DC8"/>
    <w:rsid w:val="00170F9F"/>
    <w:rsid w:val="00173957"/>
    <w:rsid w:val="00175A8B"/>
    <w:rsid w:val="00181D2D"/>
    <w:rsid w:val="001840DD"/>
    <w:rsid w:val="001854E6"/>
    <w:rsid w:val="0018786C"/>
    <w:rsid w:val="00190EE4"/>
    <w:rsid w:val="00192E9D"/>
    <w:rsid w:val="0019431C"/>
    <w:rsid w:val="001966A5"/>
    <w:rsid w:val="00196E64"/>
    <w:rsid w:val="001A5A4B"/>
    <w:rsid w:val="001B0D57"/>
    <w:rsid w:val="001B41B2"/>
    <w:rsid w:val="001B6BE1"/>
    <w:rsid w:val="001B75A9"/>
    <w:rsid w:val="001C0F07"/>
    <w:rsid w:val="001C5E89"/>
    <w:rsid w:val="001C6E9A"/>
    <w:rsid w:val="001D0C49"/>
    <w:rsid w:val="001D482D"/>
    <w:rsid w:val="001D69E8"/>
    <w:rsid w:val="001E1AF7"/>
    <w:rsid w:val="001E24AF"/>
    <w:rsid w:val="001F26F7"/>
    <w:rsid w:val="001F3014"/>
    <w:rsid w:val="001F5AED"/>
    <w:rsid w:val="001F6112"/>
    <w:rsid w:val="002022E6"/>
    <w:rsid w:val="00202331"/>
    <w:rsid w:val="00202985"/>
    <w:rsid w:val="00202D59"/>
    <w:rsid w:val="0020386D"/>
    <w:rsid w:val="00205F0A"/>
    <w:rsid w:val="00214249"/>
    <w:rsid w:val="00214C98"/>
    <w:rsid w:val="0021697F"/>
    <w:rsid w:val="00223AD5"/>
    <w:rsid w:val="002268D4"/>
    <w:rsid w:val="002304A3"/>
    <w:rsid w:val="00230C3E"/>
    <w:rsid w:val="00235406"/>
    <w:rsid w:val="00240512"/>
    <w:rsid w:val="002463CB"/>
    <w:rsid w:val="00247BA6"/>
    <w:rsid w:val="002524B2"/>
    <w:rsid w:val="002542DC"/>
    <w:rsid w:val="00274221"/>
    <w:rsid w:val="002766BF"/>
    <w:rsid w:val="002801AA"/>
    <w:rsid w:val="002818AB"/>
    <w:rsid w:val="00284F7E"/>
    <w:rsid w:val="002861FF"/>
    <w:rsid w:val="00286892"/>
    <w:rsid w:val="00290A17"/>
    <w:rsid w:val="002935E7"/>
    <w:rsid w:val="00293E47"/>
    <w:rsid w:val="0029710F"/>
    <w:rsid w:val="002A444F"/>
    <w:rsid w:val="002A72AE"/>
    <w:rsid w:val="002B717F"/>
    <w:rsid w:val="002C065B"/>
    <w:rsid w:val="002C33BE"/>
    <w:rsid w:val="002C70B1"/>
    <w:rsid w:val="002E314D"/>
    <w:rsid w:val="002E4BA2"/>
    <w:rsid w:val="002F0D9D"/>
    <w:rsid w:val="002F10E2"/>
    <w:rsid w:val="002F1392"/>
    <w:rsid w:val="002F1D56"/>
    <w:rsid w:val="0030121C"/>
    <w:rsid w:val="00306933"/>
    <w:rsid w:val="0030715F"/>
    <w:rsid w:val="003077F1"/>
    <w:rsid w:val="0031279A"/>
    <w:rsid w:val="003145EC"/>
    <w:rsid w:val="003167A7"/>
    <w:rsid w:val="00317B47"/>
    <w:rsid w:val="00320EAC"/>
    <w:rsid w:val="003215F0"/>
    <w:rsid w:val="0032485B"/>
    <w:rsid w:val="003256A3"/>
    <w:rsid w:val="00325E21"/>
    <w:rsid w:val="003408C0"/>
    <w:rsid w:val="00343A1A"/>
    <w:rsid w:val="00344A48"/>
    <w:rsid w:val="003513C6"/>
    <w:rsid w:val="00352175"/>
    <w:rsid w:val="00353374"/>
    <w:rsid w:val="00355E13"/>
    <w:rsid w:val="00356BEC"/>
    <w:rsid w:val="003618E8"/>
    <w:rsid w:val="00371D0F"/>
    <w:rsid w:val="00372BBE"/>
    <w:rsid w:val="00375C4B"/>
    <w:rsid w:val="003762C6"/>
    <w:rsid w:val="00376C8B"/>
    <w:rsid w:val="00377748"/>
    <w:rsid w:val="003803B0"/>
    <w:rsid w:val="00383115"/>
    <w:rsid w:val="00383E55"/>
    <w:rsid w:val="003846BF"/>
    <w:rsid w:val="00384FF7"/>
    <w:rsid w:val="00391EDD"/>
    <w:rsid w:val="00392128"/>
    <w:rsid w:val="0039354A"/>
    <w:rsid w:val="0039617F"/>
    <w:rsid w:val="003A2AA2"/>
    <w:rsid w:val="003A6975"/>
    <w:rsid w:val="003B3C59"/>
    <w:rsid w:val="003B5247"/>
    <w:rsid w:val="003B6CFB"/>
    <w:rsid w:val="003C2C76"/>
    <w:rsid w:val="003C4AA8"/>
    <w:rsid w:val="003C65B1"/>
    <w:rsid w:val="003C6F44"/>
    <w:rsid w:val="003D14D8"/>
    <w:rsid w:val="003D1D37"/>
    <w:rsid w:val="003E220F"/>
    <w:rsid w:val="003F2938"/>
    <w:rsid w:val="003F3D44"/>
    <w:rsid w:val="003F62E8"/>
    <w:rsid w:val="003F799D"/>
    <w:rsid w:val="00400721"/>
    <w:rsid w:val="00403E70"/>
    <w:rsid w:val="004051AF"/>
    <w:rsid w:val="004070D2"/>
    <w:rsid w:val="00407239"/>
    <w:rsid w:val="004120D7"/>
    <w:rsid w:val="00414EFF"/>
    <w:rsid w:val="00415010"/>
    <w:rsid w:val="00415CE6"/>
    <w:rsid w:val="00416538"/>
    <w:rsid w:val="00416B67"/>
    <w:rsid w:val="00422B8D"/>
    <w:rsid w:val="00430B64"/>
    <w:rsid w:val="00435D14"/>
    <w:rsid w:val="004371CE"/>
    <w:rsid w:val="00442508"/>
    <w:rsid w:val="00447329"/>
    <w:rsid w:val="00450634"/>
    <w:rsid w:val="00450FFD"/>
    <w:rsid w:val="00453018"/>
    <w:rsid w:val="00456B67"/>
    <w:rsid w:val="00457B09"/>
    <w:rsid w:val="0046138D"/>
    <w:rsid w:val="00462F9F"/>
    <w:rsid w:val="00463F3B"/>
    <w:rsid w:val="00463F86"/>
    <w:rsid w:val="0046503A"/>
    <w:rsid w:val="00470CE5"/>
    <w:rsid w:val="0047335D"/>
    <w:rsid w:val="00475D98"/>
    <w:rsid w:val="00480C03"/>
    <w:rsid w:val="00481E35"/>
    <w:rsid w:val="004822F8"/>
    <w:rsid w:val="00482597"/>
    <w:rsid w:val="004829FC"/>
    <w:rsid w:val="004847C5"/>
    <w:rsid w:val="00490484"/>
    <w:rsid w:val="004915F4"/>
    <w:rsid w:val="00496E73"/>
    <w:rsid w:val="00497657"/>
    <w:rsid w:val="004A40C3"/>
    <w:rsid w:val="004A6671"/>
    <w:rsid w:val="004B19C9"/>
    <w:rsid w:val="004B78EC"/>
    <w:rsid w:val="004C0A95"/>
    <w:rsid w:val="004C61A9"/>
    <w:rsid w:val="004C775E"/>
    <w:rsid w:val="004C7F18"/>
    <w:rsid w:val="004D1F3F"/>
    <w:rsid w:val="004D2BD3"/>
    <w:rsid w:val="004D3991"/>
    <w:rsid w:val="004E461B"/>
    <w:rsid w:val="004E52FE"/>
    <w:rsid w:val="004E6A9D"/>
    <w:rsid w:val="004E7FF4"/>
    <w:rsid w:val="004F5C16"/>
    <w:rsid w:val="004F7120"/>
    <w:rsid w:val="005008E9"/>
    <w:rsid w:val="00500B5D"/>
    <w:rsid w:val="00502202"/>
    <w:rsid w:val="005047D7"/>
    <w:rsid w:val="005048D6"/>
    <w:rsid w:val="00510A9B"/>
    <w:rsid w:val="005204B1"/>
    <w:rsid w:val="00523E12"/>
    <w:rsid w:val="00525F39"/>
    <w:rsid w:val="005316AF"/>
    <w:rsid w:val="005341A3"/>
    <w:rsid w:val="0053560C"/>
    <w:rsid w:val="00536B72"/>
    <w:rsid w:val="00537AB6"/>
    <w:rsid w:val="00540DF6"/>
    <w:rsid w:val="00544C53"/>
    <w:rsid w:val="0054517B"/>
    <w:rsid w:val="00552C16"/>
    <w:rsid w:val="00553DA4"/>
    <w:rsid w:val="0055436F"/>
    <w:rsid w:val="00555CAC"/>
    <w:rsid w:val="005561F9"/>
    <w:rsid w:val="00556467"/>
    <w:rsid w:val="00557CEF"/>
    <w:rsid w:val="00572F09"/>
    <w:rsid w:val="0058154F"/>
    <w:rsid w:val="005852F0"/>
    <w:rsid w:val="00585FF6"/>
    <w:rsid w:val="00586226"/>
    <w:rsid w:val="00586232"/>
    <w:rsid w:val="005877DB"/>
    <w:rsid w:val="00587A8A"/>
    <w:rsid w:val="00591D07"/>
    <w:rsid w:val="00591E83"/>
    <w:rsid w:val="00594390"/>
    <w:rsid w:val="005A30DC"/>
    <w:rsid w:val="005A7654"/>
    <w:rsid w:val="005B0AFD"/>
    <w:rsid w:val="005B1C90"/>
    <w:rsid w:val="005B3336"/>
    <w:rsid w:val="005B5FDE"/>
    <w:rsid w:val="005B716D"/>
    <w:rsid w:val="005C49CE"/>
    <w:rsid w:val="005C5DBE"/>
    <w:rsid w:val="005D0F52"/>
    <w:rsid w:val="005D5999"/>
    <w:rsid w:val="005D6AE4"/>
    <w:rsid w:val="005D70C8"/>
    <w:rsid w:val="005E1373"/>
    <w:rsid w:val="005E356B"/>
    <w:rsid w:val="005E7975"/>
    <w:rsid w:val="005F1514"/>
    <w:rsid w:val="005F2B61"/>
    <w:rsid w:val="005F4972"/>
    <w:rsid w:val="005F559A"/>
    <w:rsid w:val="005F6492"/>
    <w:rsid w:val="005F66A5"/>
    <w:rsid w:val="005F66D0"/>
    <w:rsid w:val="00601E6F"/>
    <w:rsid w:val="00605E41"/>
    <w:rsid w:val="00606C99"/>
    <w:rsid w:val="00607205"/>
    <w:rsid w:val="006103F6"/>
    <w:rsid w:val="006133BB"/>
    <w:rsid w:val="0061380E"/>
    <w:rsid w:val="00614958"/>
    <w:rsid w:val="00621DEE"/>
    <w:rsid w:val="00622915"/>
    <w:rsid w:val="00630586"/>
    <w:rsid w:val="0063176D"/>
    <w:rsid w:val="00635D93"/>
    <w:rsid w:val="00636C28"/>
    <w:rsid w:val="00636D78"/>
    <w:rsid w:val="0064271B"/>
    <w:rsid w:val="00650410"/>
    <w:rsid w:val="00653F06"/>
    <w:rsid w:val="006551F0"/>
    <w:rsid w:val="0066771C"/>
    <w:rsid w:val="00674499"/>
    <w:rsid w:val="0067474C"/>
    <w:rsid w:val="00674C7F"/>
    <w:rsid w:val="0067588C"/>
    <w:rsid w:val="00675AEE"/>
    <w:rsid w:val="00676375"/>
    <w:rsid w:val="0068311F"/>
    <w:rsid w:val="006875F1"/>
    <w:rsid w:val="006906E5"/>
    <w:rsid w:val="00690F26"/>
    <w:rsid w:val="006A024A"/>
    <w:rsid w:val="006A08EE"/>
    <w:rsid w:val="006A2829"/>
    <w:rsid w:val="006A34C1"/>
    <w:rsid w:val="006A3CDF"/>
    <w:rsid w:val="006A55D4"/>
    <w:rsid w:val="006B0408"/>
    <w:rsid w:val="006B0504"/>
    <w:rsid w:val="006B1D83"/>
    <w:rsid w:val="006C2BFA"/>
    <w:rsid w:val="006C3BF5"/>
    <w:rsid w:val="006C61BD"/>
    <w:rsid w:val="006C7323"/>
    <w:rsid w:val="006D1D2C"/>
    <w:rsid w:val="006E0321"/>
    <w:rsid w:val="006E3FC6"/>
    <w:rsid w:val="006F06E6"/>
    <w:rsid w:val="006F1578"/>
    <w:rsid w:val="006F57F3"/>
    <w:rsid w:val="00702CD7"/>
    <w:rsid w:val="00702F19"/>
    <w:rsid w:val="007067E0"/>
    <w:rsid w:val="00706D81"/>
    <w:rsid w:val="00711722"/>
    <w:rsid w:val="00712D0D"/>
    <w:rsid w:val="007131C1"/>
    <w:rsid w:val="007152B4"/>
    <w:rsid w:val="00723457"/>
    <w:rsid w:val="00725B23"/>
    <w:rsid w:val="00726C91"/>
    <w:rsid w:val="007325AE"/>
    <w:rsid w:val="00742AAB"/>
    <w:rsid w:val="007475EE"/>
    <w:rsid w:val="00753AF6"/>
    <w:rsid w:val="007607EC"/>
    <w:rsid w:val="00760EA1"/>
    <w:rsid w:val="00762437"/>
    <w:rsid w:val="0077042B"/>
    <w:rsid w:val="007716A1"/>
    <w:rsid w:val="00774066"/>
    <w:rsid w:val="00774B5F"/>
    <w:rsid w:val="00775B59"/>
    <w:rsid w:val="007767DF"/>
    <w:rsid w:val="007817C7"/>
    <w:rsid w:val="00782397"/>
    <w:rsid w:val="00782E51"/>
    <w:rsid w:val="00783839"/>
    <w:rsid w:val="00787995"/>
    <w:rsid w:val="00792D28"/>
    <w:rsid w:val="00795666"/>
    <w:rsid w:val="00795988"/>
    <w:rsid w:val="007A0CE6"/>
    <w:rsid w:val="007A5512"/>
    <w:rsid w:val="007A58B6"/>
    <w:rsid w:val="007A715F"/>
    <w:rsid w:val="007A7730"/>
    <w:rsid w:val="007B0D63"/>
    <w:rsid w:val="007B3180"/>
    <w:rsid w:val="007B46B6"/>
    <w:rsid w:val="007B5C6B"/>
    <w:rsid w:val="007B6C08"/>
    <w:rsid w:val="007B7C07"/>
    <w:rsid w:val="007C13A2"/>
    <w:rsid w:val="007C1596"/>
    <w:rsid w:val="007C2017"/>
    <w:rsid w:val="007C455B"/>
    <w:rsid w:val="007C5ED3"/>
    <w:rsid w:val="007C6C85"/>
    <w:rsid w:val="007D014B"/>
    <w:rsid w:val="007D1A21"/>
    <w:rsid w:val="007D2AE7"/>
    <w:rsid w:val="007D6DBD"/>
    <w:rsid w:val="007E2322"/>
    <w:rsid w:val="007E54B9"/>
    <w:rsid w:val="007E5811"/>
    <w:rsid w:val="007F282B"/>
    <w:rsid w:val="007F4123"/>
    <w:rsid w:val="007F6E3E"/>
    <w:rsid w:val="00801712"/>
    <w:rsid w:val="00804D48"/>
    <w:rsid w:val="00805357"/>
    <w:rsid w:val="008100FF"/>
    <w:rsid w:val="00816023"/>
    <w:rsid w:val="0082272C"/>
    <w:rsid w:val="00823257"/>
    <w:rsid w:val="00825F2B"/>
    <w:rsid w:val="008349D7"/>
    <w:rsid w:val="00845676"/>
    <w:rsid w:val="0084684D"/>
    <w:rsid w:val="0085078F"/>
    <w:rsid w:val="00851221"/>
    <w:rsid w:val="008517B0"/>
    <w:rsid w:val="0085197F"/>
    <w:rsid w:val="00854128"/>
    <w:rsid w:val="00856A90"/>
    <w:rsid w:val="00866FDA"/>
    <w:rsid w:val="008730F5"/>
    <w:rsid w:val="00882587"/>
    <w:rsid w:val="008826C3"/>
    <w:rsid w:val="00895D24"/>
    <w:rsid w:val="00897E87"/>
    <w:rsid w:val="008A0BDD"/>
    <w:rsid w:val="008A0DA9"/>
    <w:rsid w:val="008A22B7"/>
    <w:rsid w:val="008A318E"/>
    <w:rsid w:val="008B1EB8"/>
    <w:rsid w:val="008B62A8"/>
    <w:rsid w:val="008B693B"/>
    <w:rsid w:val="008C47C6"/>
    <w:rsid w:val="008C7B35"/>
    <w:rsid w:val="008D2B44"/>
    <w:rsid w:val="008D334C"/>
    <w:rsid w:val="008D74A4"/>
    <w:rsid w:val="008E1B8C"/>
    <w:rsid w:val="008E1FE4"/>
    <w:rsid w:val="008F06A5"/>
    <w:rsid w:val="008F3301"/>
    <w:rsid w:val="008F3928"/>
    <w:rsid w:val="00900C42"/>
    <w:rsid w:val="0090139E"/>
    <w:rsid w:val="00901708"/>
    <w:rsid w:val="00906850"/>
    <w:rsid w:val="00911A67"/>
    <w:rsid w:val="00913055"/>
    <w:rsid w:val="009139EB"/>
    <w:rsid w:val="00914E65"/>
    <w:rsid w:val="00916D43"/>
    <w:rsid w:val="0092048F"/>
    <w:rsid w:val="00921E90"/>
    <w:rsid w:val="00924A0A"/>
    <w:rsid w:val="0093254C"/>
    <w:rsid w:val="00933313"/>
    <w:rsid w:val="00945AC2"/>
    <w:rsid w:val="00950C7F"/>
    <w:rsid w:val="0095790B"/>
    <w:rsid w:val="009604C0"/>
    <w:rsid w:val="0096115C"/>
    <w:rsid w:val="00962982"/>
    <w:rsid w:val="009636BC"/>
    <w:rsid w:val="0096436E"/>
    <w:rsid w:val="009655BA"/>
    <w:rsid w:val="009677D0"/>
    <w:rsid w:val="00967E7D"/>
    <w:rsid w:val="0097390D"/>
    <w:rsid w:val="00977B89"/>
    <w:rsid w:val="009818A5"/>
    <w:rsid w:val="00982BF6"/>
    <w:rsid w:val="00984B5B"/>
    <w:rsid w:val="0099220E"/>
    <w:rsid w:val="009977C3"/>
    <w:rsid w:val="009A1BF5"/>
    <w:rsid w:val="009A4714"/>
    <w:rsid w:val="009A5558"/>
    <w:rsid w:val="009B07E7"/>
    <w:rsid w:val="009B0F00"/>
    <w:rsid w:val="009B1F13"/>
    <w:rsid w:val="009B1F8F"/>
    <w:rsid w:val="009B3772"/>
    <w:rsid w:val="009C0650"/>
    <w:rsid w:val="009C3D48"/>
    <w:rsid w:val="009D0C01"/>
    <w:rsid w:val="009D1A9F"/>
    <w:rsid w:val="009D22DC"/>
    <w:rsid w:val="009E452B"/>
    <w:rsid w:val="009E5C03"/>
    <w:rsid w:val="009F4626"/>
    <w:rsid w:val="009F681D"/>
    <w:rsid w:val="00A00C5D"/>
    <w:rsid w:val="00A038AE"/>
    <w:rsid w:val="00A03A5D"/>
    <w:rsid w:val="00A06083"/>
    <w:rsid w:val="00A067C3"/>
    <w:rsid w:val="00A12776"/>
    <w:rsid w:val="00A20FAD"/>
    <w:rsid w:val="00A21A8A"/>
    <w:rsid w:val="00A23802"/>
    <w:rsid w:val="00A244E9"/>
    <w:rsid w:val="00A33076"/>
    <w:rsid w:val="00A41EBF"/>
    <w:rsid w:val="00A43D5D"/>
    <w:rsid w:val="00A45AC2"/>
    <w:rsid w:val="00A46021"/>
    <w:rsid w:val="00A46846"/>
    <w:rsid w:val="00A5514C"/>
    <w:rsid w:val="00A55D93"/>
    <w:rsid w:val="00A67A6C"/>
    <w:rsid w:val="00A706C4"/>
    <w:rsid w:val="00A71727"/>
    <w:rsid w:val="00A72D70"/>
    <w:rsid w:val="00A72DBE"/>
    <w:rsid w:val="00A73932"/>
    <w:rsid w:val="00A73E65"/>
    <w:rsid w:val="00A77AAB"/>
    <w:rsid w:val="00A86F0D"/>
    <w:rsid w:val="00A936E7"/>
    <w:rsid w:val="00A95362"/>
    <w:rsid w:val="00AA0D4D"/>
    <w:rsid w:val="00AA305F"/>
    <w:rsid w:val="00AB19D2"/>
    <w:rsid w:val="00AB3C18"/>
    <w:rsid w:val="00AB3CBF"/>
    <w:rsid w:val="00AB642E"/>
    <w:rsid w:val="00AB6FB8"/>
    <w:rsid w:val="00AC2051"/>
    <w:rsid w:val="00AC2D8C"/>
    <w:rsid w:val="00AC3E73"/>
    <w:rsid w:val="00AC5F45"/>
    <w:rsid w:val="00AD2185"/>
    <w:rsid w:val="00AD30C0"/>
    <w:rsid w:val="00AD4124"/>
    <w:rsid w:val="00AD52F0"/>
    <w:rsid w:val="00AD76CA"/>
    <w:rsid w:val="00AE1E89"/>
    <w:rsid w:val="00AE46DF"/>
    <w:rsid w:val="00AE4BC6"/>
    <w:rsid w:val="00AF0056"/>
    <w:rsid w:val="00AF1748"/>
    <w:rsid w:val="00AF1884"/>
    <w:rsid w:val="00AF19ED"/>
    <w:rsid w:val="00B02D88"/>
    <w:rsid w:val="00B065AD"/>
    <w:rsid w:val="00B1000B"/>
    <w:rsid w:val="00B11B02"/>
    <w:rsid w:val="00B160C4"/>
    <w:rsid w:val="00B1649C"/>
    <w:rsid w:val="00B25B72"/>
    <w:rsid w:val="00B25D62"/>
    <w:rsid w:val="00B339D6"/>
    <w:rsid w:val="00B349FB"/>
    <w:rsid w:val="00B43381"/>
    <w:rsid w:val="00B43F6E"/>
    <w:rsid w:val="00B4522A"/>
    <w:rsid w:val="00B46F82"/>
    <w:rsid w:val="00B470EC"/>
    <w:rsid w:val="00B47DAC"/>
    <w:rsid w:val="00B52EC4"/>
    <w:rsid w:val="00B547C6"/>
    <w:rsid w:val="00B616CF"/>
    <w:rsid w:val="00B6470D"/>
    <w:rsid w:val="00B64B6C"/>
    <w:rsid w:val="00B66F9F"/>
    <w:rsid w:val="00B70B58"/>
    <w:rsid w:val="00B71764"/>
    <w:rsid w:val="00B7566A"/>
    <w:rsid w:val="00B75ED5"/>
    <w:rsid w:val="00B80F44"/>
    <w:rsid w:val="00B81265"/>
    <w:rsid w:val="00B855B5"/>
    <w:rsid w:val="00B92DC9"/>
    <w:rsid w:val="00BA20DC"/>
    <w:rsid w:val="00BA45C8"/>
    <w:rsid w:val="00BA6049"/>
    <w:rsid w:val="00BA6B02"/>
    <w:rsid w:val="00BB08FF"/>
    <w:rsid w:val="00BB2D64"/>
    <w:rsid w:val="00BB5BDB"/>
    <w:rsid w:val="00BB7195"/>
    <w:rsid w:val="00BC1674"/>
    <w:rsid w:val="00BC22DF"/>
    <w:rsid w:val="00BC38CC"/>
    <w:rsid w:val="00BC5481"/>
    <w:rsid w:val="00BC5E9C"/>
    <w:rsid w:val="00BC7F18"/>
    <w:rsid w:val="00BD1727"/>
    <w:rsid w:val="00BD4AC0"/>
    <w:rsid w:val="00BD5080"/>
    <w:rsid w:val="00BD7EF6"/>
    <w:rsid w:val="00BE611B"/>
    <w:rsid w:val="00BE75E5"/>
    <w:rsid w:val="00BF0A00"/>
    <w:rsid w:val="00C01323"/>
    <w:rsid w:val="00C047D1"/>
    <w:rsid w:val="00C136DD"/>
    <w:rsid w:val="00C149ED"/>
    <w:rsid w:val="00C16D57"/>
    <w:rsid w:val="00C2089D"/>
    <w:rsid w:val="00C2284E"/>
    <w:rsid w:val="00C24A7F"/>
    <w:rsid w:val="00C31B1C"/>
    <w:rsid w:val="00C35192"/>
    <w:rsid w:val="00C35E70"/>
    <w:rsid w:val="00C419BA"/>
    <w:rsid w:val="00C43CE9"/>
    <w:rsid w:val="00C46DD7"/>
    <w:rsid w:val="00C46F5E"/>
    <w:rsid w:val="00C52260"/>
    <w:rsid w:val="00C60905"/>
    <w:rsid w:val="00C60D2A"/>
    <w:rsid w:val="00C63B0B"/>
    <w:rsid w:val="00C64B81"/>
    <w:rsid w:val="00C65E96"/>
    <w:rsid w:val="00C70014"/>
    <w:rsid w:val="00C7045A"/>
    <w:rsid w:val="00C71E2D"/>
    <w:rsid w:val="00C72E74"/>
    <w:rsid w:val="00C7513C"/>
    <w:rsid w:val="00C81012"/>
    <w:rsid w:val="00C836AD"/>
    <w:rsid w:val="00C84C18"/>
    <w:rsid w:val="00C9314D"/>
    <w:rsid w:val="00C96C8A"/>
    <w:rsid w:val="00CA3E9B"/>
    <w:rsid w:val="00CA4CDB"/>
    <w:rsid w:val="00CA65F4"/>
    <w:rsid w:val="00CB141F"/>
    <w:rsid w:val="00CB2924"/>
    <w:rsid w:val="00CC0364"/>
    <w:rsid w:val="00CC2355"/>
    <w:rsid w:val="00CC2811"/>
    <w:rsid w:val="00CC2D83"/>
    <w:rsid w:val="00CD0D65"/>
    <w:rsid w:val="00CD5E39"/>
    <w:rsid w:val="00CE03C8"/>
    <w:rsid w:val="00CE4234"/>
    <w:rsid w:val="00CE4C03"/>
    <w:rsid w:val="00CE5ECC"/>
    <w:rsid w:val="00CE7CC4"/>
    <w:rsid w:val="00CF264B"/>
    <w:rsid w:val="00CF304A"/>
    <w:rsid w:val="00CF3F78"/>
    <w:rsid w:val="00CF677C"/>
    <w:rsid w:val="00D02DCE"/>
    <w:rsid w:val="00D03072"/>
    <w:rsid w:val="00D07C7D"/>
    <w:rsid w:val="00D14387"/>
    <w:rsid w:val="00D15442"/>
    <w:rsid w:val="00D164C8"/>
    <w:rsid w:val="00D1653E"/>
    <w:rsid w:val="00D1738D"/>
    <w:rsid w:val="00D21210"/>
    <w:rsid w:val="00D243F9"/>
    <w:rsid w:val="00D27DD2"/>
    <w:rsid w:val="00D33965"/>
    <w:rsid w:val="00D350AC"/>
    <w:rsid w:val="00D41C06"/>
    <w:rsid w:val="00D438D7"/>
    <w:rsid w:val="00D46202"/>
    <w:rsid w:val="00D54262"/>
    <w:rsid w:val="00D55B59"/>
    <w:rsid w:val="00D56304"/>
    <w:rsid w:val="00D566B8"/>
    <w:rsid w:val="00D645ED"/>
    <w:rsid w:val="00D647A5"/>
    <w:rsid w:val="00D66C37"/>
    <w:rsid w:val="00D726E0"/>
    <w:rsid w:val="00D73279"/>
    <w:rsid w:val="00D7328D"/>
    <w:rsid w:val="00D73863"/>
    <w:rsid w:val="00D74DC7"/>
    <w:rsid w:val="00D80711"/>
    <w:rsid w:val="00D90F23"/>
    <w:rsid w:val="00D91F55"/>
    <w:rsid w:val="00D939AF"/>
    <w:rsid w:val="00DA0841"/>
    <w:rsid w:val="00DA173D"/>
    <w:rsid w:val="00DA4B26"/>
    <w:rsid w:val="00DA63AA"/>
    <w:rsid w:val="00DA7712"/>
    <w:rsid w:val="00DB3254"/>
    <w:rsid w:val="00DC19EF"/>
    <w:rsid w:val="00DC22E2"/>
    <w:rsid w:val="00DC4D77"/>
    <w:rsid w:val="00DC5282"/>
    <w:rsid w:val="00DC769A"/>
    <w:rsid w:val="00DD671D"/>
    <w:rsid w:val="00DE0230"/>
    <w:rsid w:val="00DE40BF"/>
    <w:rsid w:val="00DF16B9"/>
    <w:rsid w:val="00DF4F80"/>
    <w:rsid w:val="00DF5A2C"/>
    <w:rsid w:val="00DF6356"/>
    <w:rsid w:val="00E01A8E"/>
    <w:rsid w:val="00E02213"/>
    <w:rsid w:val="00E05A07"/>
    <w:rsid w:val="00E065E0"/>
    <w:rsid w:val="00E07677"/>
    <w:rsid w:val="00E11879"/>
    <w:rsid w:val="00E2023E"/>
    <w:rsid w:val="00E21ED5"/>
    <w:rsid w:val="00E22587"/>
    <w:rsid w:val="00E22A81"/>
    <w:rsid w:val="00E26346"/>
    <w:rsid w:val="00E26381"/>
    <w:rsid w:val="00E30041"/>
    <w:rsid w:val="00E30FA0"/>
    <w:rsid w:val="00E32D7F"/>
    <w:rsid w:val="00E3607A"/>
    <w:rsid w:val="00E405E2"/>
    <w:rsid w:val="00E461E3"/>
    <w:rsid w:val="00E46265"/>
    <w:rsid w:val="00E50C0C"/>
    <w:rsid w:val="00E51330"/>
    <w:rsid w:val="00E52D95"/>
    <w:rsid w:val="00E54600"/>
    <w:rsid w:val="00E61078"/>
    <w:rsid w:val="00E651AF"/>
    <w:rsid w:val="00E67B77"/>
    <w:rsid w:val="00E7515D"/>
    <w:rsid w:val="00E75976"/>
    <w:rsid w:val="00E8573E"/>
    <w:rsid w:val="00E864EB"/>
    <w:rsid w:val="00E8657D"/>
    <w:rsid w:val="00E877BD"/>
    <w:rsid w:val="00E91E44"/>
    <w:rsid w:val="00E93830"/>
    <w:rsid w:val="00E94431"/>
    <w:rsid w:val="00E96F89"/>
    <w:rsid w:val="00EA2E0A"/>
    <w:rsid w:val="00EA3CD6"/>
    <w:rsid w:val="00EA4F91"/>
    <w:rsid w:val="00EA56D3"/>
    <w:rsid w:val="00EA75B2"/>
    <w:rsid w:val="00EB0475"/>
    <w:rsid w:val="00EB393B"/>
    <w:rsid w:val="00EB718D"/>
    <w:rsid w:val="00EC080F"/>
    <w:rsid w:val="00EC1D6B"/>
    <w:rsid w:val="00EC2FAB"/>
    <w:rsid w:val="00EC6690"/>
    <w:rsid w:val="00EC75B3"/>
    <w:rsid w:val="00ED2F73"/>
    <w:rsid w:val="00ED70C6"/>
    <w:rsid w:val="00EE1739"/>
    <w:rsid w:val="00EE24EA"/>
    <w:rsid w:val="00EE4DE5"/>
    <w:rsid w:val="00EE63A2"/>
    <w:rsid w:val="00EE6EB0"/>
    <w:rsid w:val="00EF0FF4"/>
    <w:rsid w:val="00EF3A6D"/>
    <w:rsid w:val="00F016BD"/>
    <w:rsid w:val="00F02B1B"/>
    <w:rsid w:val="00F03678"/>
    <w:rsid w:val="00F03B5E"/>
    <w:rsid w:val="00F06510"/>
    <w:rsid w:val="00F10AE0"/>
    <w:rsid w:val="00F12D01"/>
    <w:rsid w:val="00F165A5"/>
    <w:rsid w:val="00F2003B"/>
    <w:rsid w:val="00F26C91"/>
    <w:rsid w:val="00F278C2"/>
    <w:rsid w:val="00F3111C"/>
    <w:rsid w:val="00F452A3"/>
    <w:rsid w:val="00F513F4"/>
    <w:rsid w:val="00F5415A"/>
    <w:rsid w:val="00F546B9"/>
    <w:rsid w:val="00F567C3"/>
    <w:rsid w:val="00F56CED"/>
    <w:rsid w:val="00F6012B"/>
    <w:rsid w:val="00F62775"/>
    <w:rsid w:val="00F62E09"/>
    <w:rsid w:val="00F662DF"/>
    <w:rsid w:val="00F666A4"/>
    <w:rsid w:val="00F771C7"/>
    <w:rsid w:val="00F77981"/>
    <w:rsid w:val="00F838A9"/>
    <w:rsid w:val="00F90427"/>
    <w:rsid w:val="00F925BA"/>
    <w:rsid w:val="00F927C0"/>
    <w:rsid w:val="00F94D62"/>
    <w:rsid w:val="00F951A4"/>
    <w:rsid w:val="00FA6246"/>
    <w:rsid w:val="00FB04E2"/>
    <w:rsid w:val="00FB193A"/>
    <w:rsid w:val="00FC1A24"/>
    <w:rsid w:val="00FC25D9"/>
    <w:rsid w:val="00FD0780"/>
    <w:rsid w:val="00FD1ED1"/>
    <w:rsid w:val="00FD32F1"/>
    <w:rsid w:val="00FD5185"/>
    <w:rsid w:val="00FD5417"/>
    <w:rsid w:val="00FD5E2E"/>
    <w:rsid w:val="00FD74E2"/>
    <w:rsid w:val="00FE517D"/>
    <w:rsid w:val="00FE63B6"/>
    <w:rsid w:val="00FE67FB"/>
    <w:rsid w:val="00FF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B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B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84B5B"/>
  </w:style>
  <w:style w:type="paragraph" w:styleId="Header">
    <w:name w:val="header"/>
    <w:basedOn w:val="Normal"/>
    <w:link w:val="HeaderChar"/>
    <w:uiPriority w:val="99"/>
    <w:unhideWhenUsed/>
    <w:rsid w:val="00690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F26"/>
  </w:style>
  <w:style w:type="paragraph" w:styleId="Footer">
    <w:name w:val="footer"/>
    <w:basedOn w:val="Normal"/>
    <w:link w:val="FooterChar"/>
    <w:uiPriority w:val="99"/>
    <w:unhideWhenUsed/>
    <w:rsid w:val="00690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F26"/>
  </w:style>
  <w:style w:type="paragraph" w:styleId="BalloonText">
    <w:name w:val="Balloon Text"/>
    <w:basedOn w:val="Normal"/>
    <w:link w:val="BalloonTextChar"/>
    <w:uiPriority w:val="99"/>
    <w:semiHidden/>
    <w:unhideWhenUsed/>
    <w:rsid w:val="00157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9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B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B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84B5B"/>
  </w:style>
  <w:style w:type="paragraph" w:styleId="Header">
    <w:name w:val="header"/>
    <w:basedOn w:val="Normal"/>
    <w:link w:val="HeaderChar"/>
    <w:uiPriority w:val="99"/>
    <w:unhideWhenUsed/>
    <w:rsid w:val="00690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F26"/>
  </w:style>
  <w:style w:type="paragraph" w:styleId="Footer">
    <w:name w:val="footer"/>
    <w:basedOn w:val="Normal"/>
    <w:link w:val="FooterChar"/>
    <w:uiPriority w:val="99"/>
    <w:unhideWhenUsed/>
    <w:rsid w:val="00690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F26"/>
  </w:style>
  <w:style w:type="paragraph" w:styleId="BalloonText">
    <w:name w:val="Balloon Text"/>
    <w:basedOn w:val="Normal"/>
    <w:link w:val="BalloonTextChar"/>
    <w:uiPriority w:val="99"/>
    <w:semiHidden/>
    <w:unhideWhenUsed/>
    <w:rsid w:val="00157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9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Ame195</b:Tag>
    <b:SourceType>DocumentFromInternetSite</b:SourceType>
    <b:Guid>{29AC1877-6BA0-41F7-8EDC-65CED18EC3ED}</b:Guid>
    <b:Title>How Common Is Breast Cancer?</b:Title>
    <b:Year>2019</b:Year>
    <b:Author>
      <b:Author>
        <b:Corporate>American Cancer Society</b:Corporate>
      </b:Author>
    </b:Author>
    <b:Month>January</b:Month>
    <b:Day>8</b:Day>
    <b:URL>https://www.cancer.org/cancer/breast-cancer/about/how-common-is-breast-cancer.html</b:URL>
    <b:RefOrder>1</b:RefOrder>
  </b:Source>
  <b:Source>
    <b:Tag>Cen15</b:Tag>
    <b:SourceType>DocumentFromInternetSite</b:SourceType>
    <b:Guid>{FCC9D2DA-7A12-454C-B26B-F58FD1F7C863}</b:Guid>
    <b:Author>
      <b:Author>
        <b:Corporate>Centers for Disease Control and Prevention</b:Corporate>
      </b:Author>
    </b:Author>
    <b:Title>Bacterial Vaginosis (BV) Statistics</b:Title>
    <b:Year>2015</b:Year>
    <b:Month>December</b:Month>
    <b:Day>17</b:Day>
    <b:URL>https://www.cdc.gov/std/bv/stats.htm</b:URL>
    <b:RefOrder>2</b:RefOrder>
  </b:Source>
  <b:Source>
    <b:Tag>Ame188</b:Tag>
    <b:SourceType>DocumentFromInternetSite</b:SourceType>
    <b:Guid>{AC311E79-9878-47D7-B589-A38D247F27FB}</b:Guid>
    <b:Author>
      <b:Author>
        <b:Corporate>American Cancer Society</b:Corporate>
      </b:Author>
    </b:Author>
    <b:Title>Breast Cancer: Facts &amp; Figures 2017-2018</b:Title>
    <b:Year>2018</b:Year>
    <b:URL>https://www.cancer.org/content/dam/cancer-org/research/cancer-facts-and-statistics/breast-cancer-facts-and-figures/breast-cancer-facts-and-figures-2017-2018.pdf</b:URL>
    <b:RefOrder>3</b:RefOrder>
  </b:Source>
  <b:Source>
    <b:Tag>May19</b:Tag>
    <b:SourceType>DocumentFromInternetSite</b:SourceType>
    <b:Guid>{77610467-55ED-4DF1-9608-2337798933EC}</b:Guid>
    <b:Author>
      <b:Author>
        <b:Corporate>Mayo Clinic</b:Corporate>
      </b:Author>
    </b:Author>
    <b:Title>Biopsy: Types of biopsy procedures used to diagnose cancer</b:Title>
    <b:Year>2019</b:Year>
    <b:Month>July</b:Month>
    <b:Day>9</b:Day>
    <b:URL>https://www.mayoclinic.org/diseases-conditions/cancer/in-depth/biopsy/art-20043922</b:URL>
    <b:RefOrder>4</b:RefOrder>
  </b:Source>
  <b:Source>
    <b:Tag>Ame173</b:Tag>
    <b:SourceType>DocumentFromInternetSite</b:SourceType>
    <b:Guid>{797062B3-67E1-4489-8176-05CF15C341CB}</b:Guid>
    <b:Author>
      <b:Author>
        <b:Corporate>American Cancer Society</b:Corporate>
      </b:Author>
    </b:Author>
    <b:Title>Follow up Care After Breast Cancer Treatment</b:Title>
    <b:Year>2017</b:Year>
    <b:Month>August</b:Month>
    <b:Day>21</b:Day>
    <b:URL>https://www.cancer.org/cancer/breast-cancer/living-as-a-breast-cancer-survivor/follow-up-care-after-breast-cancer-treatment.html</b:URL>
    <b:RefOrder>5</b:RefOrder>
  </b:Source>
  <b:Source>
    <b:Tag>Nou15</b:Tag>
    <b:SourceType>JournalArticle</b:SourceType>
    <b:Guid>{94788D21-7BB1-4C4D-81D1-7A0743F9912B}</b:Guid>
    <b:Title>Breast Cancer: Conventional Diagnosis and Treatment Modalities and Recent Patents and Technologies</b:Title>
    <b:Year>2015</b:Year>
    <b:Author>
      <b:Author>
        <b:Corporate>Nounou, M.I., ElAmrawy, F., Ahmed, N. Abdelraouf, K., Goda, S. &amp; Syed-Sha-Qhattal, H.</b:Corporate>
      </b:Author>
    </b:Author>
    <b:JournalName>Breast Cancer (Auckl)</b:JournalName>
    <b:Pages>17–34</b:Pages>
    <b:Volume>9</b:Volume>
    <b:Issue>2</b:Issue>
    <b:RefOrder>6</b:RefOrder>
  </b:Source>
  <b:Source>
    <b:Tag>Bae17</b:Tag>
    <b:SourceType>JournalArticle</b:SourceType>
    <b:Guid>{BFBF79DA-785C-4BC0-90A9-3A984388092E}</b:Guid>
    <b:Author>
      <b:Author>
        <b:Corporate>Baery, N., Amin, G., Amin, M., Mokaberinejad, R., Momtaz, S., Nejad, A.G., ..., &amp; Adhami, S.</b:Corporate>
      </b:Author>
    </b:Author>
    <b:Title>Herbal remedies used in treatment of Bacterial vaginitis: A mini-review</b:Title>
    <b:JournalName>Indo American Journal of Pharmaceutical Sciences</b:JournalName>
    <b:Year>2017</b:Year>
    <b:Pages>3830-3834</b:Pages>
    <b:Volume>4</b:Volume>
    <b:Issue>11</b:Issue>
    <b:RefOrder>7</b:RefOrder>
  </b:Source>
</b:Sources>
</file>

<file path=customXml/itemProps1.xml><?xml version="1.0" encoding="utf-8"?>
<ds:datastoreItem xmlns:ds="http://schemas.openxmlformats.org/officeDocument/2006/customXml" ds:itemID="{D9321BE4-BA55-4E96-A2EB-39E40308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cp:revision>
  <dcterms:created xsi:type="dcterms:W3CDTF">2019-08-31T08:26:00Z</dcterms:created>
  <dcterms:modified xsi:type="dcterms:W3CDTF">2019-08-31T08:27:00Z</dcterms:modified>
</cp:coreProperties>
</file>